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6" w:rsidRPr="00CD22A5" w:rsidRDefault="004A2916" w:rsidP="00CD22A5">
      <w:pPr>
        <w:pStyle w:val="yiv4693631301msonormal"/>
        <w:jc w:val="center"/>
        <w:rPr>
          <w:rFonts w:ascii="Trebuchet MS" w:eastAsia="Malgun Gothic" w:hAnsi="Trebuchet MS"/>
          <w:sz w:val="28"/>
          <w:szCs w:val="28"/>
          <w:u w:val="single"/>
        </w:rPr>
      </w:pPr>
      <w:bookmarkStart w:id="0" w:name="_GoBack"/>
      <w:bookmarkEnd w:id="0"/>
      <w:r w:rsidRPr="00CD22A5">
        <w:rPr>
          <w:rFonts w:ascii="Trebuchet MS" w:eastAsia="Malgun Gothic" w:hAnsi="Trebuchet MS"/>
          <w:b/>
          <w:bCs/>
          <w:sz w:val="28"/>
          <w:szCs w:val="28"/>
          <w:u w:val="single"/>
        </w:rPr>
        <w:t>WELCOME ADDRESS BY THE HONOURABLE MINISTER OF BUDGET AND NATIONAL PLANNING, SENATOR UDOMA UDO UDOMA, DURING THE FORMAL LAUNCH OF THE ERGP FOCUS LABS AT BANQUET HALL, STATE HOUSE, ABUJA</w:t>
      </w:r>
      <w:r w:rsidR="000E2A02" w:rsidRPr="00CD22A5">
        <w:rPr>
          <w:rFonts w:ascii="Trebuchet MS" w:eastAsia="Malgun Gothic" w:hAnsi="Trebuchet MS"/>
          <w:b/>
          <w:bCs/>
          <w:sz w:val="28"/>
          <w:szCs w:val="28"/>
          <w:u w:val="single"/>
        </w:rPr>
        <w:t xml:space="preserve"> ON 1</w:t>
      </w:r>
      <w:r w:rsidRPr="00CD22A5">
        <w:rPr>
          <w:rFonts w:ascii="Trebuchet MS" w:eastAsia="Malgun Gothic" w:hAnsi="Trebuchet MS"/>
          <w:b/>
          <w:bCs/>
          <w:sz w:val="28"/>
          <w:szCs w:val="28"/>
          <w:u w:val="single"/>
        </w:rPr>
        <w:t>3</w:t>
      </w:r>
      <w:r w:rsidRPr="00CD22A5">
        <w:rPr>
          <w:rFonts w:ascii="Trebuchet MS" w:eastAsia="Malgun Gothic" w:hAnsi="Trebuchet MS"/>
          <w:b/>
          <w:bCs/>
          <w:sz w:val="28"/>
          <w:szCs w:val="28"/>
          <w:u w:val="single"/>
          <w:vertAlign w:val="superscript"/>
        </w:rPr>
        <w:t>TH</w:t>
      </w:r>
      <w:r w:rsidRPr="00CD22A5">
        <w:rPr>
          <w:rFonts w:ascii="Trebuchet MS" w:eastAsia="Malgun Gothic" w:hAnsi="Trebuchet MS"/>
          <w:b/>
          <w:bCs/>
          <w:sz w:val="28"/>
          <w:szCs w:val="28"/>
          <w:u w:val="single"/>
        </w:rPr>
        <w:t xml:space="preserve"> MARCH, 2018</w:t>
      </w:r>
    </w:p>
    <w:p w:rsidR="004A2916" w:rsidRPr="000E2A02" w:rsidRDefault="004A2916" w:rsidP="004A2916">
      <w:pPr>
        <w:pStyle w:val="yiv4693631301msonormal"/>
        <w:jc w:val="both"/>
        <w:rPr>
          <w:rFonts w:ascii="Malgun Gothic" w:eastAsia="Malgun Gothic" w:hAnsi="Malgun Gothic"/>
          <w:sz w:val="28"/>
          <w:szCs w:val="28"/>
        </w:rPr>
      </w:pPr>
      <w:r w:rsidRPr="000E2A02">
        <w:rPr>
          <w:rFonts w:ascii="Malgun Gothic" w:eastAsia="Malgun Gothic" w:hAnsi="Malgun Gothic"/>
          <w:sz w:val="28"/>
          <w:szCs w:val="28"/>
        </w:rPr>
        <w:t>Protocol</w:t>
      </w:r>
    </w:p>
    <w:p w:rsidR="00A064F7" w:rsidRPr="000E2A02" w:rsidRDefault="00194D31" w:rsidP="00823AFB">
      <w:pPr>
        <w:pStyle w:val="yiv4693631301msonormal"/>
        <w:ind w:firstLine="720"/>
        <w:jc w:val="both"/>
        <w:rPr>
          <w:rFonts w:ascii="Malgun Gothic" w:eastAsia="Malgun Gothic" w:hAnsi="Malgun Gothic"/>
          <w:sz w:val="28"/>
          <w:szCs w:val="28"/>
        </w:rPr>
      </w:pPr>
      <w:r>
        <w:rPr>
          <w:rFonts w:ascii="Malgun Gothic" w:eastAsia="Malgun Gothic" w:hAnsi="Malgun Gothic"/>
          <w:sz w:val="28"/>
          <w:szCs w:val="28"/>
        </w:rPr>
        <w:t>As we all know this Administration inherited a tough situation in 2015 – an economy that was rapidly deteriorating. We had to act decisively. And we did. We rolled out an expansive 2016 Budget designed to reflate the economy. Thereafter, and after extensive consultation</w:t>
      </w:r>
      <w:r w:rsidR="009C1B7E">
        <w:rPr>
          <w:rFonts w:ascii="Malgun Gothic" w:eastAsia="Malgun Gothic" w:hAnsi="Malgun Gothic"/>
          <w:sz w:val="28"/>
          <w:szCs w:val="28"/>
        </w:rPr>
        <w:t>s</w:t>
      </w:r>
      <w:r>
        <w:rPr>
          <w:rFonts w:ascii="Malgun Gothic" w:eastAsia="Malgun Gothic" w:hAnsi="Malgun Gothic"/>
          <w:sz w:val="28"/>
          <w:szCs w:val="28"/>
        </w:rPr>
        <w:t>, the President launched the Economic</w:t>
      </w:r>
      <w:r w:rsidRPr="000E2A02">
        <w:rPr>
          <w:rFonts w:ascii="Malgun Gothic" w:eastAsia="Malgun Gothic" w:hAnsi="Malgun Gothic"/>
          <w:sz w:val="28"/>
          <w:szCs w:val="28"/>
        </w:rPr>
        <w:t xml:space="preserve"> Recovery and Growth Plan (ERGP)</w:t>
      </w:r>
      <w:r w:rsidR="00C23E77">
        <w:rPr>
          <w:rFonts w:ascii="Malgun Gothic" w:eastAsia="Malgun Gothic" w:hAnsi="Malgun Gothic"/>
          <w:sz w:val="28"/>
          <w:szCs w:val="28"/>
        </w:rPr>
        <w:t xml:space="preserve"> in April last year</w:t>
      </w:r>
      <w:r>
        <w:rPr>
          <w:rFonts w:ascii="Malgun Gothic" w:eastAsia="Malgun Gothic" w:hAnsi="Malgun Gothic"/>
          <w:sz w:val="28"/>
          <w:szCs w:val="28"/>
        </w:rPr>
        <w:t xml:space="preserve">. </w:t>
      </w:r>
      <w:r w:rsidR="009C1B7E">
        <w:rPr>
          <w:rFonts w:ascii="Malgun Gothic" w:eastAsia="Malgun Gothic" w:hAnsi="Malgun Gothic"/>
          <w:sz w:val="28"/>
          <w:szCs w:val="28"/>
        </w:rPr>
        <w:t>All analysts have hailed the plan as one</w:t>
      </w:r>
      <w:r w:rsidR="005C63D6">
        <w:rPr>
          <w:rFonts w:ascii="Malgun Gothic" w:eastAsia="Malgun Gothic" w:hAnsi="Malgun Gothic"/>
          <w:sz w:val="28"/>
          <w:szCs w:val="28"/>
        </w:rPr>
        <w:t xml:space="preserve"> that</w:t>
      </w:r>
      <w:r w:rsidR="009C1B7E">
        <w:rPr>
          <w:rFonts w:ascii="Malgun Gothic" w:eastAsia="Malgun Gothic" w:hAnsi="Malgun Gothic"/>
          <w:sz w:val="28"/>
          <w:szCs w:val="28"/>
        </w:rPr>
        <w:t xml:space="preserve">, if </w:t>
      </w:r>
      <w:r w:rsidR="00707C8D">
        <w:rPr>
          <w:rFonts w:ascii="Malgun Gothic" w:eastAsia="Malgun Gothic" w:hAnsi="Malgun Gothic"/>
          <w:sz w:val="28"/>
          <w:szCs w:val="28"/>
        </w:rPr>
        <w:t xml:space="preserve">fully </w:t>
      </w:r>
      <w:r w:rsidR="009C1B7E">
        <w:rPr>
          <w:rFonts w:ascii="Malgun Gothic" w:eastAsia="Malgun Gothic" w:hAnsi="Malgun Gothic"/>
          <w:sz w:val="28"/>
          <w:szCs w:val="28"/>
        </w:rPr>
        <w:t xml:space="preserve">implemented, will restore Nigeria to growth and prosperity. Indeed, since </w:t>
      </w:r>
      <w:r>
        <w:rPr>
          <w:rFonts w:ascii="Malgun Gothic" w:eastAsia="Malgun Gothic" w:hAnsi="Malgun Gothic"/>
          <w:sz w:val="28"/>
          <w:szCs w:val="28"/>
        </w:rPr>
        <w:t>that Plan was announced</w:t>
      </w:r>
      <w:r w:rsidR="005C63D6">
        <w:rPr>
          <w:rFonts w:ascii="Malgun Gothic" w:eastAsia="Malgun Gothic" w:hAnsi="Malgun Gothic"/>
          <w:sz w:val="28"/>
          <w:szCs w:val="28"/>
        </w:rPr>
        <w:t>,</w:t>
      </w:r>
      <w:r>
        <w:rPr>
          <w:rFonts w:ascii="Malgun Gothic" w:eastAsia="Malgun Gothic" w:hAnsi="Malgun Gothic"/>
          <w:sz w:val="28"/>
          <w:szCs w:val="28"/>
        </w:rPr>
        <w:t xml:space="preserve"> confidence, both locally and internationally, has started to come back. </w:t>
      </w:r>
      <w:r w:rsidR="009C1B7E">
        <w:rPr>
          <w:rFonts w:ascii="Malgun Gothic" w:eastAsia="Malgun Gothic" w:hAnsi="Malgun Gothic"/>
          <w:sz w:val="28"/>
          <w:szCs w:val="28"/>
        </w:rPr>
        <w:t xml:space="preserve">We have exited recession and are back on the path of growth. The GDP performance </w:t>
      </w:r>
      <w:r w:rsidR="00761A66">
        <w:rPr>
          <w:rFonts w:ascii="Malgun Gothic" w:eastAsia="Malgun Gothic" w:hAnsi="Malgun Gothic"/>
          <w:sz w:val="28"/>
          <w:szCs w:val="28"/>
        </w:rPr>
        <w:t xml:space="preserve">numbers </w:t>
      </w:r>
      <w:r w:rsidR="009C1B7E">
        <w:rPr>
          <w:rFonts w:ascii="Malgun Gothic" w:eastAsia="Malgun Gothic" w:hAnsi="Malgun Gothic"/>
          <w:sz w:val="28"/>
          <w:szCs w:val="28"/>
        </w:rPr>
        <w:t>recently released by the National Bureau of Statistics shows tha</w:t>
      </w:r>
      <w:r w:rsidR="009A62C1">
        <w:rPr>
          <w:rFonts w:ascii="Malgun Gothic" w:eastAsia="Malgun Gothic" w:hAnsi="Malgun Gothic"/>
          <w:sz w:val="28"/>
          <w:szCs w:val="28"/>
        </w:rPr>
        <w:t>t in the last quarter of 2017 the</w:t>
      </w:r>
      <w:r w:rsidR="002F52C6">
        <w:rPr>
          <w:rFonts w:ascii="Malgun Gothic" w:eastAsia="Malgun Gothic" w:hAnsi="Malgun Gothic"/>
          <w:sz w:val="28"/>
          <w:szCs w:val="28"/>
        </w:rPr>
        <w:t xml:space="preserve"> economy grew by 1.92</w:t>
      </w:r>
      <w:r w:rsidR="009C1B7E">
        <w:rPr>
          <w:rFonts w:ascii="Malgun Gothic" w:eastAsia="Malgun Gothic" w:hAnsi="Malgun Gothic"/>
          <w:sz w:val="28"/>
          <w:szCs w:val="28"/>
        </w:rPr>
        <w:t>%. And the good news is that all major sectors are now growing</w:t>
      </w:r>
      <w:r w:rsidR="002E648F">
        <w:rPr>
          <w:rFonts w:ascii="Malgun Gothic" w:eastAsia="Malgun Gothic" w:hAnsi="Malgun Gothic"/>
          <w:sz w:val="28"/>
          <w:szCs w:val="28"/>
        </w:rPr>
        <w:t>. The non-oil sector grew by</w:t>
      </w:r>
      <w:r w:rsidR="009C1B7E">
        <w:rPr>
          <w:rFonts w:ascii="Malgun Gothic" w:eastAsia="Malgun Gothic" w:hAnsi="Malgun Gothic"/>
          <w:sz w:val="28"/>
          <w:szCs w:val="28"/>
        </w:rPr>
        <w:t xml:space="preserve"> 1.45%, the highest growth since 2015.</w:t>
      </w:r>
      <w:r w:rsidR="00930B54">
        <w:rPr>
          <w:rFonts w:ascii="Malgun Gothic" w:eastAsia="Malgun Gothic" w:hAnsi="Malgun Gothic"/>
          <w:sz w:val="28"/>
          <w:szCs w:val="28"/>
        </w:rPr>
        <w:t xml:space="preserve"> </w:t>
      </w:r>
      <w:r w:rsidR="002759C2">
        <w:rPr>
          <w:rFonts w:ascii="Malgun Gothic" w:eastAsia="Malgun Gothic" w:hAnsi="Malgun Gothic"/>
          <w:sz w:val="28"/>
          <w:szCs w:val="28"/>
        </w:rPr>
        <w:t>We are therefore in a better place</w:t>
      </w:r>
      <w:r w:rsidR="00707C8D">
        <w:rPr>
          <w:rFonts w:ascii="Malgun Gothic" w:eastAsia="Malgun Gothic" w:hAnsi="Malgun Gothic"/>
          <w:sz w:val="28"/>
          <w:szCs w:val="28"/>
        </w:rPr>
        <w:t xml:space="preserve"> today </w:t>
      </w:r>
      <w:r w:rsidR="002759C2">
        <w:rPr>
          <w:rFonts w:ascii="Malgun Gothic" w:eastAsia="Malgun Gothic" w:hAnsi="Malgun Gothic"/>
          <w:sz w:val="28"/>
          <w:szCs w:val="28"/>
        </w:rPr>
        <w:t xml:space="preserve">than in 2015 when this Administration came into office. But we have much more to do to get us to where we want to be. </w:t>
      </w:r>
    </w:p>
    <w:p w:rsidR="00E916CF" w:rsidRDefault="00823AFB" w:rsidP="004A2916">
      <w:pPr>
        <w:pStyle w:val="yiv4693631301msonormal"/>
        <w:jc w:val="both"/>
        <w:rPr>
          <w:rFonts w:ascii="Malgun Gothic" w:eastAsia="Malgun Gothic" w:hAnsi="Malgun Gothic"/>
          <w:sz w:val="28"/>
          <w:szCs w:val="28"/>
        </w:rPr>
      </w:pPr>
      <w:r>
        <w:rPr>
          <w:rFonts w:ascii="Malgun Gothic" w:eastAsia="Malgun Gothic" w:hAnsi="Malgun Gothic"/>
          <w:sz w:val="28"/>
          <w:szCs w:val="28"/>
        </w:rPr>
        <w:t>2.</w:t>
      </w:r>
      <w:r>
        <w:rPr>
          <w:rFonts w:ascii="Malgun Gothic" w:eastAsia="Malgun Gothic" w:hAnsi="Malgun Gothic"/>
          <w:sz w:val="28"/>
          <w:szCs w:val="28"/>
        </w:rPr>
        <w:tab/>
      </w:r>
      <w:r w:rsidR="00152661">
        <w:rPr>
          <w:rFonts w:ascii="Malgun Gothic" w:eastAsia="Malgun Gothic" w:hAnsi="Malgun Gothic"/>
          <w:sz w:val="28"/>
          <w:szCs w:val="28"/>
        </w:rPr>
        <w:t>However, w</w:t>
      </w:r>
      <w:r w:rsidR="009A62C1">
        <w:rPr>
          <w:rFonts w:ascii="Malgun Gothic" w:eastAsia="Malgun Gothic" w:hAnsi="Malgun Gothic"/>
          <w:sz w:val="28"/>
          <w:szCs w:val="28"/>
        </w:rPr>
        <w:t xml:space="preserve">e </w:t>
      </w:r>
      <w:r w:rsidR="00C23E77">
        <w:rPr>
          <w:rFonts w:ascii="Malgun Gothic" w:eastAsia="Malgun Gothic" w:hAnsi="Malgun Gothic"/>
          <w:sz w:val="28"/>
          <w:szCs w:val="28"/>
        </w:rPr>
        <w:t xml:space="preserve">are still in the first year of full plan implementation. As we </w:t>
      </w:r>
      <w:r w:rsidR="00707C8D">
        <w:rPr>
          <w:rFonts w:ascii="Malgun Gothic" w:eastAsia="Malgun Gothic" w:hAnsi="Malgun Gothic"/>
          <w:sz w:val="28"/>
          <w:szCs w:val="28"/>
        </w:rPr>
        <w:t xml:space="preserve">continue to </w:t>
      </w:r>
      <w:r w:rsidR="00C23E77">
        <w:rPr>
          <w:rFonts w:ascii="Malgun Gothic" w:eastAsia="Malgun Gothic" w:hAnsi="Malgun Gothic"/>
          <w:sz w:val="28"/>
          <w:szCs w:val="28"/>
        </w:rPr>
        <w:t xml:space="preserve">roll </w:t>
      </w:r>
      <w:r w:rsidR="00707C8D">
        <w:rPr>
          <w:rFonts w:ascii="Malgun Gothic" w:eastAsia="Malgun Gothic" w:hAnsi="Malgun Gothic"/>
          <w:sz w:val="28"/>
          <w:szCs w:val="28"/>
        </w:rPr>
        <w:t xml:space="preserve">out </w:t>
      </w:r>
      <w:r w:rsidR="00152661">
        <w:rPr>
          <w:rFonts w:ascii="Malgun Gothic" w:eastAsia="Malgun Gothic" w:hAnsi="Malgun Gothic"/>
          <w:sz w:val="28"/>
          <w:szCs w:val="28"/>
        </w:rPr>
        <w:t xml:space="preserve">more </w:t>
      </w:r>
      <w:r w:rsidR="00C23E77">
        <w:rPr>
          <w:rFonts w:ascii="Malgun Gothic" w:eastAsia="Malgun Gothic" w:hAnsi="Malgun Gothic"/>
          <w:sz w:val="28"/>
          <w:szCs w:val="28"/>
        </w:rPr>
        <w:t xml:space="preserve">initiatives </w:t>
      </w:r>
      <w:r w:rsidR="00152661">
        <w:rPr>
          <w:rFonts w:ascii="Malgun Gothic" w:eastAsia="Malgun Gothic" w:hAnsi="Malgun Gothic"/>
          <w:sz w:val="28"/>
          <w:szCs w:val="28"/>
        </w:rPr>
        <w:t xml:space="preserve">contained in </w:t>
      </w:r>
      <w:r w:rsidR="00C23E77">
        <w:rPr>
          <w:rFonts w:ascii="Malgun Gothic" w:eastAsia="Malgun Gothic" w:hAnsi="Malgun Gothic"/>
          <w:sz w:val="28"/>
          <w:szCs w:val="28"/>
        </w:rPr>
        <w:t>the ERGP we will</w:t>
      </w:r>
      <w:r w:rsidR="00707C8D">
        <w:rPr>
          <w:rFonts w:ascii="Malgun Gothic" w:eastAsia="Malgun Gothic" w:hAnsi="Malgun Gothic"/>
          <w:sz w:val="28"/>
          <w:szCs w:val="28"/>
        </w:rPr>
        <w:t xml:space="preserve">be able to </w:t>
      </w:r>
      <w:r w:rsidR="002E648F">
        <w:rPr>
          <w:rFonts w:ascii="Malgun Gothic" w:eastAsia="Malgun Gothic" w:hAnsi="Malgun Gothic"/>
          <w:sz w:val="28"/>
          <w:szCs w:val="28"/>
        </w:rPr>
        <w:t>accelerate our</w:t>
      </w:r>
      <w:r w:rsidR="00C23E77">
        <w:rPr>
          <w:rFonts w:ascii="Malgun Gothic" w:eastAsia="Malgun Gothic" w:hAnsi="Malgun Gothic"/>
          <w:sz w:val="28"/>
          <w:szCs w:val="28"/>
        </w:rPr>
        <w:t xml:space="preserve"> rate of growth. Our target is to achieve a growth rate of 3.5% by the end of this year, and a 7% growth rate by the year 2020. Some have described these goals as too ambitious. But, we have no choice. We must do e</w:t>
      </w:r>
      <w:r w:rsidR="00037D04">
        <w:rPr>
          <w:rFonts w:ascii="Malgun Gothic" w:eastAsia="Malgun Gothic" w:hAnsi="Malgun Gothic"/>
          <w:sz w:val="28"/>
          <w:szCs w:val="28"/>
        </w:rPr>
        <w:t>verything to achieve these targets</w:t>
      </w:r>
      <w:r w:rsidR="00C23E77">
        <w:rPr>
          <w:rFonts w:ascii="Malgun Gothic" w:eastAsia="Malgun Gothic" w:hAnsi="Malgun Gothic"/>
          <w:sz w:val="28"/>
          <w:szCs w:val="28"/>
        </w:rPr>
        <w:t xml:space="preserve">. Indeed, with a </w:t>
      </w:r>
      <w:r w:rsidR="009A62C1">
        <w:rPr>
          <w:rFonts w:ascii="Malgun Gothic" w:eastAsia="Malgun Gothic" w:hAnsi="Malgun Gothic"/>
          <w:sz w:val="28"/>
          <w:szCs w:val="28"/>
        </w:rPr>
        <w:t xml:space="preserve">population that is </w:t>
      </w:r>
      <w:r w:rsidR="00C23E77">
        <w:rPr>
          <w:rFonts w:ascii="Malgun Gothic" w:eastAsia="Malgun Gothic" w:hAnsi="Malgun Gothic"/>
          <w:sz w:val="28"/>
          <w:szCs w:val="28"/>
        </w:rPr>
        <w:t xml:space="preserve">estimated to </w:t>
      </w:r>
      <w:r w:rsidR="00C23E77">
        <w:rPr>
          <w:rFonts w:ascii="Malgun Gothic" w:eastAsia="Malgun Gothic" w:hAnsi="Malgun Gothic"/>
          <w:sz w:val="28"/>
          <w:szCs w:val="28"/>
        </w:rPr>
        <w:lastRenderedPageBreak/>
        <w:t xml:space="preserve">be growing </w:t>
      </w:r>
      <w:r w:rsidR="009A62C1">
        <w:rPr>
          <w:rFonts w:ascii="Malgun Gothic" w:eastAsia="Malgun Gothic" w:hAnsi="Malgun Gothic"/>
          <w:sz w:val="28"/>
          <w:szCs w:val="28"/>
        </w:rPr>
        <w:t>at almost 3%</w:t>
      </w:r>
      <w:r w:rsidR="00C23E77">
        <w:rPr>
          <w:rFonts w:ascii="Malgun Gothic" w:eastAsia="Malgun Gothic" w:hAnsi="Malgun Gothic"/>
          <w:sz w:val="28"/>
          <w:szCs w:val="28"/>
        </w:rPr>
        <w:t xml:space="preserve">, we have </w:t>
      </w:r>
      <w:r w:rsidR="002759C2">
        <w:rPr>
          <w:rFonts w:ascii="Malgun Gothic" w:eastAsia="Malgun Gothic" w:hAnsi="Malgun Gothic"/>
          <w:sz w:val="28"/>
          <w:szCs w:val="28"/>
        </w:rPr>
        <w:t xml:space="preserve">to achieve a growth rate of at least 4% to 5% </w:t>
      </w:r>
      <w:r w:rsidR="00C23E77">
        <w:rPr>
          <w:rFonts w:ascii="Malgun Gothic" w:eastAsia="Malgun Gothic" w:hAnsi="Malgun Gothic"/>
          <w:sz w:val="28"/>
          <w:szCs w:val="28"/>
        </w:rPr>
        <w:t xml:space="preserve">for Nigerians to </w:t>
      </w:r>
      <w:r w:rsidR="002759C2">
        <w:rPr>
          <w:rFonts w:ascii="Malgun Gothic" w:eastAsia="Malgun Gothic" w:hAnsi="Malgun Gothic"/>
          <w:sz w:val="28"/>
          <w:szCs w:val="28"/>
        </w:rPr>
        <w:t xml:space="preserve">really </w:t>
      </w:r>
      <w:r w:rsidR="00C23E77">
        <w:rPr>
          <w:rFonts w:ascii="Malgun Gothic" w:eastAsia="Malgun Gothic" w:hAnsi="Malgun Gothic"/>
          <w:sz w:val="28"/>
          <w:szCs w:val="28"/>
        </w:rPr>
        <w:t>feel the differenc</w:t>
      </w:r>
      <w:r w:rsidR="002759C2">
        <w:rPr>
          <w:rFonts w:ascii="Malgun Gothic" w:eastAsia="Malgun Gothic" w:hAnsi="Malgun Gothic"/>
          <w:sz w:val="28"/>
          <w:szCs w:val="28"/>
        </w:rPr>
        <w:t xml:space="preserve">e. </w:t>
      </w:r>
    </w:p>
    <w:p w:rsidR="000E2A02" w:rsidRDefault="00E916CF" w:rsidP="004A2916">
      <w:pPr>
        <w:pStyle w:val="yiv4693631301msonormal"/>
        <w:jc w:val="both"/>
        <w:rPr>
          <w:rFonts w:ascii="Malgun Gothic" w:eastAsia="Malgun Gothic" w:hAnsi="Malgun Gothic"/>
          <w:sz w:val="28"/>
          <w:szCs w:val="28"/>
        </w:rPr>
      </w:pPr>
      <w:r>
        <w:rPr>
          <w:rFonts w:ascii="Malgun Gothic" w:eastAsia="Malgun Gothic" w:hAnsi="Malgun Gothic"/>
          <w:sz w:val="28"/>
          <w:szCs w:val="28"/>
        </w:rPr>
        <w:t>3.</w:t>
      </w:r>
      <w:r>
        <w:rPr>
          <w:rFonts w:ascii="Malgun Gothic" w:eastAsia="Malgun Gothic" w:hAnsi="Malgun Gothic"/>
          <w:sz w:val="28"/>
          <w:szCs w:val="28"/>
        </w:rPr>
        <w:tab/>
      </w:r>
      <w:r w:rsidR="00707C8D">
        <w:rPr>
          <w:rFonts w:ascii="Malgun Gothic" w:eastAsia="Malgun Gothic" w:hAnsi="Malgun Gothic"/>
          <w:sz w:val="28"/>
          <w:szCs w:val="28"/>
        </w:rPr>
        <w:t xml:space="preserve">It will be recalled that during his campaign for the presidency, President Muhammadu Buhari promised to restore the </w:t>
      </w:r>
      <w:r w:rsidR="00AD06F7">
        <w:rPr>
          <w:rFonts w:ascii="Malgun Gothic" w:eastAsia="Malgun Gothic" w:hAnsi="Malgun Gothic"/>
          <w:sz w:val="28"/>
          <w:szCs w:val="28"/>
        </w:rPr>
        <w:t xml:space="preserve">health of the Nigerian </w:t>
      </w:r>
      <w:r w:rsidR="00707C8D">
        <w:rPr>
          <w:rFonts w:ascii="Malgun Gothic" w:eastAsia="Malgun Gothic" w:hAnsi="Malgun Gothic"/>
          <w:sz w:val="28"/>
          <w:szCs w:val="28"/>
        </w:rPr>
        <w:t>economy. The ERGP sets out the programme to achieve this restoration. We cannot rest until that goal is fully achieved. W</w:t>
      </w:r>
      <w:r w:rsidR="002C239F">
        <w:rPr>
          <w:rFonts w:ascii="Malgun Gothic" w:eastAsia="Malgun Gothic" w:hAnsi="Malgun Gothic"/>
          <w:sz w:val="28"/>
          <w:szCs w:val="28"/>
        </w:rPr>
        <w:t xml:space="preserve">e cannot rest until we achieve the </w:t>
      </w:r>
      <w:r w:rsidR="0089162C">
        <w:rPr>
          <w:rFonts w:ascii="Malgun Gothic" w:eastAsia="Malgun Gothic" w:hAnsi="Malgun Gothic"/>
          <w:sz w:val="28"/>
          <w:szCs w:val="28"/>
        </w:rPr>
        <w:t xml:space="preserve">ERGP’s </w:t>
      </w:r>
      <w:r w:rsidR="002C239F">
        <w:rPr>
          <w:rFonts w:ascii="Malgun Gothic" w:eastAsia="Malgun Gothic" w:hAnsi="Malgun Gothic"/>
          <w:sz w:val="28"/>
          <w:szCs w:val="28"/>
        </w:rPr>
        <w:t xml:space="preserve">vision of a new Nigeria. A Nigeria that </w:t>
      </w:r>
      <w:r>
        <w:rPr>
          <w:rFonts w:ascii="Malgun Gothic" w:eastAsia="Malgun Gothic" w:hAnsi="Malgun Gothic"/>
          <w:sz w:val="28"/>
          <w:szCs w:val="28"/>
        </w:rPr>
        <w:t>is transformed from a consuming nation to a producing nation, from an import dependent nation to an export oriented nation, from a nation that survives on one single commodity to a nation that runs on multiple engines of growth.</w:t>
      </w:r>
      <w:r w:rsidR="002C239F">
        <w:rPr>
          <w:rFonts w:ascii="Malgun Gothic" w:eastAsia="Malgun Gothic" w:hAnsi="Malgun Gothic"/>
          <w:sz w:val="28"/>
          <w:szCs w:val="28"/>
        </w:rPr>
        <w:t xml:space="preserve"> As the President has said, the ERGP is this Administration’s blueprint aimed at building a new Nigeria where “</w:t>
      </w:r>
      <w:r w:rsidR="002C239F" w:rsidRPr="002C239F">
        <w:rPr>
          <w:rFonts w:ascii="Malgun Gothic" w:eastAsia="Malgun Gothic" w:hAnsi="Malgun Gothic"/>
          <w:b/>
          <w:sz w:val="28"/>
          <w:szCs w:val="28"/>
        </w:rPr>
        <w:t>we grow what we eat, consume what we make, and produce what we use</w:t>
      </w:r>
      <w:r w:rsidR="002C239F">
        <w:rPr>
          <w:rFonts w:ascii="Malgun Gothic" w:eastAsia="Malgun Gothic" w:hAnsi="Malgun Gothic"/>
          <w:sz w:val="28"/>
          <w:szCs w:val="28"/>
        </w:rPr>
        <w:t xml:space="preserve">.” </w:t>
      </w:r>
    </w:p>
    <w:p w:rsidR="00E916CF" w:rsidRDefault="002C239F" w:rsidP="00E916CF">
      <w:pPr>
        <w:pStyle w:val="yiv4693631301msonormal"/>
        <w:jc w:val="both"/>
        <w:rPr>
          <w:rFonts w:ascii="Malgun Gothic" w:eastAsia="Malgun Gothic" w:hAnsi="Malgun Gothic"/>
          <w:sz w:val="28"/>
          <w:szCs w:val="28"/>
        </w:rPr>
      </w:pPr>
      <w:r>
        <w:rPr>
          <w:rFonts w:ascii="Malgun Gothic" w:eastAsia="Malgun Gothic" w:hAnsi="Malgun Gothic"/>
          <w:sz w:val="28"/>
          <w:szCs w:val="28"/>
        </w:rPr>
        <w:t>4</w:t>
      </w:r>
      <w:r w:rsidR="00823AFB">
        <w:rPr>
          <w:rFonts w:ascii="Malgun Gothic" w:eastAsia="Malgun Gothic" w:hAnsi="Malgun Gothic"/>
          <w:sz w:val="28"/>
          <w:szCs w:val="28"/>
        </w:rPr>
        <w:t>.</w:t>
      </w:r>
      <w:r w:rsidR="00823AFB">
        <w:rPr>
          <w:rFonts w:ascii="Malgun Gothic" w:eastAsia="Malgun Gothic" w:hAnsi="Malgun Gothic"/>
          <w:sz w:val="28"/>
          <w:szCs w:val="28"/>
        </w:rPr>
        <w:tab/>
      </w:r>
      <w:r w:rsidR="002759C2">
        <w:rPr>
          <w:rFonts w:ascii="Malgun Gothic" w:eastAsia="Malgun Gothic" w:hAnsi="Malgun Gothic"/>
          <w:sz w:val="28"/>
          <w:szCs w:val="28"/>
        </w:rPr>
        <w:t xml:space="preserve">And this explains why we are all gathered here today. </w:t>
      </w:r>
      <w:r w:rsidR="00A130F0">
        <w:rPr>
          <w:rFonts w:ascii="Malgun Gothic" w:eastAsia="Malgun Gothic" w:hAnsi="Malgun Gothic"/>
          <w:sz w:val="28"/>
          <w:szCs w:val="28"/>
        </w:rPr>
        <w:t xml:space="preserve">We are gathered here </w:t>
      </w:r>
      <w:r>
        <w:rPr>
          <w:rFonts w:ascii="Malgun Gothic" w:eastAsia="Malgun Gothic" w:hAnsi="Malgun Gothic"/>
          <w:sz w:val="28"/>
          <w:szCs w:val="28"/>
        </w:rPr>
        <w:t>to take an</w:t>
      </w:r>
      <w:r w:rsidR="00B738E7">
        <w:rPr>
          <w:rFonts w:ascii="Malgun Gothic" w:eastAsia="Malgun Gothic" w:hAnsi="Malgun Gothic"/>
          <w:sz w:val="28"/>
          <w:szCs w:val="28"/>
        </w:rPr>
        <w:t>other</w:t>
      </w:r>
      <w:r w:rsidR="003C4BB6">
        <w:rPr>
          <w:rFonts w:ascii="Malgun Gothic" w:eastAsia="Malgun Gothic" w:hAnsi="Malgun Gothic"/>
          <w:sz w:val="28"/>
          <w:szCs w:val="28"/>
        </w:rPr>
        <w:t xml:space="preserve"> </w:t>
      </w:r>
      <w:r>
        <w:rPr>
          <w:rFonts w:ascii="Malgun Gothic" w:eastAsia="Malgun Gothic" w:hAnsi="Malgun Gothic"/>
          <w:sz w:val="28"/>
          <w:szCs w:val="28"/>
        </w:rPr>
        <w:t>step in ensuring the f</w:t>
      </w:r>
      <w:r w:rsidR="00707C8D">
        <w:rPr>
          <w:rFonts w:ascii="Malgun Gothic" w:eastAsia="Malgun Gothic" w:hAnsi="Malgun Gothic"/>
          <w:sz w:val="28"/>
          <w:szCs w:val="28"/>
        </w:rPr>
        <w:t xml:space="preserve">aster </w:t>
      </w:r>
      <w:r>
        <w:rPr>
          <w:rFonts w:ascii="Malgun Gothic" w:eastAsia="Malgun Gothic" w:hAnsi="Malgun Gothic"/>
          <w:sz w:val="28"/>
          <w:szCs w:val="28"/>
        </w:rPr>
        <w:t>implementation of the ERGP</w:t>
      </w:r>
      <w:r w:rsidR="00707C8D">
        <w:rPr>
          <w:rFonts w:ascii="Malgun Gothic" w:eastAsia="Malgun Gothic" w:hAnsi="Malgun Gothic"/>
          <w:sz w:val="28"/>
          <w:szCs w:val="28"/>
        </w:rPr>
        <w:t>.</w:t>
      </w:r>
      <w:r w:rsidR="003C4BB6">
        <w:rPr>
          <w:rFonts w:ascii="Malgun Gothic" w:eastAsia="Malgun Gothic" w:hAnsi="Malgun Gothic"/>
          <w:sz w:val="28"/>
          <w:szCs w:val="28"/>
        </w:rPr>
        <w:t xml:space="preserve"> </w:t>
      </w:r>
      <w:r w:rsidR="00707C8D">
        <w:rPr>
          <w:rFonts w:ascii="Malgun Gothic" w:eastAsia="Malgun Gothic" w:hAnsi="Malgun Gothic"/>
          <w:sz w:val="28"/>
          <w:szCs w:val="28"/>
        </w:rPr>
        <w:t xml:space="preserve">We are gathered here </w:t>
      </w:r>
      <w:r w:rsidR="00A130F0">
        <w:rPr>
          <w:rFonts w:ascii="Malgun Gothic" w:eastAsia="Malgun Gothic" w:hAnsi="Malgun Gothic"/>
          <w:sz w:val="28"/>
          <w:szCs w:val="28"/>
        </w:rPr>
        <w:t xml:space="preserve">for the President to launch </w:t>
      </w:r>
      <w:r w:rsidR="00707C8D">
        <w:rPr>
          <w:rFonts w:ascii="Malgun Gothic" w:eastAsia="Malgun Gothic" w:hAnsi="Malgun Gothic"/>
          <w:sz w:val="28"/>
          <w:szCs w:val="28"/>
        </w:rPr>
        <w:t xml:space="preserve">an important implementation initiative of the ERGP, </w:t>
      </w:r>
      <w:r w:rsidR="00A130F0">
        <w:rPr>
          <w:rFonts w:ascii="Malgun Gothic" w:eastAsia="Malgun Gothic" w:hAnsi="Malgun Gothic"/>
          <w:sz w:val="28"/>
          <w:szCs w:val="28"/>
        </w:rPr>
        <w:t xml:space="preserve">the </w:t>
      </w:r>
      <w:r w:rsidR="00707C8D">
        <w:rPr>
          <w:rFonts w:ascii="Malgun Gothic" w:eastAsia="Malgun Gothic" w:hAnsi="Malgun Gothic"/>
          <w:sz w:val="28"/>
          <w:szCs w:val="28"/>
        </w:rPr>
        <w:t xml:space="preserve">ERGP </w:t>
      </w:r>
      <w:r w:rsidR="00A130F0">
        <w:rPr>
          <w:rFonts w:ascii="Malgun Gothic" w:eastAsia="Malgun Gothic" w:hAnsi="Malgun Gothic"/>
          <w:sz w:val="28"/>
          <w:szCs w:val="28"/>
        </w:rPr>
        <w:t>Focus Labs</w:t>
      </w:r>
      <w:r w:rsidR="00707C8D">
        <w:rPr>
          <w:rFonts w:ascii="Malgun Gothic" w:eastAsia="Malgun Gothic" w:hAnsi="Malgun Gothic"/>
          <w:sz w:val="28"/>
          <w:szCs w:val="28"/>
        </w:rPr>
        <w:t>.</w:t>
      </w:r>
      <w:r w:rsidR="003C4BB6">
        <w:rPr>
          <w:rFonts w:ascii="Malgun Gothic" w:eastAsia="Malgun Gothic" w:hAnsi="Malgun Gothic"/>
          <w:sz w:val="28"/>
          <w:szCs w:val="28"/>
        </w:rPr>
        <w:t xml:space="preserve"> </w:t>
      </w:r>
      <w:r w:rsidR="00707C8D">
        <w:rPr>
          <w:rFonts w:ascii="Malgun Gothic" w:eastAsia="Malgun Gothic" w:hAnsi="Malgun Gothic"/>
          <w:sz w:val="28"/>
          <w:szCs w:val="28"/>
        </w:rPr>
        <w:t xml:space="preserve">Successful execution of the </w:t>
      </w:r>
      <w:r w:rsidR="00E916CF">
        <w:rPr>
          <w:rFonts w:ascii="Malgun Gothic" w:eastAsia="Malgun Gothic" w:hAnsi="Malgun Gothic"/>
          <w:sz w:val="28"/>
          <w:szCs w:val="28"/>
        </w:rPr>
        <w:t xml:space="preserve">Focus Labs </w:t>
      </w:r>
      <w:r w:rsidR="00707C8D">
        <w:rPr>
          <w:rFonts w:ascii="Malgun Gothic" w:eastAsia="Malgun Gothic" w:hAnsi="Malgun Gothic"/>
          <w:sz w:val="28"/>
          <w:szCs w:val="28"/>
        </w:rPr>
        <w:t xml:space="preserve">will </w:t>
      </w:r>
      <w:r w:rsidR="00E916CF">
        <w:rPr>
          <w:rFonts w:ascii="Malgun Gothic" w:eastAsia="Malgun Gothic" w:hAnsi="Malgun Gothic"/>
          <w:sz w:val="28"/>
          <w:szCs w:val="28"/>
        </w:rPr>
        <w:t xml:space="preserve">further drive quick delivery of </w:t>
      </w:r>
      <w:r w:rsidR="00152661">
        <w:rPr>
          <w:rFonts w:ascii="Malgun Gothic" w:eastAsia="Malgun Gothic" w:hAnsi="Malgun Gothic"/>
          <w:sz w:val="28"/>
          <w:szCs w:val="28"/>
        </w:rPr>
        <w:t xml:space="preserve">some of the </w:t>
      </w:r>
      <w:r w:rsidR="00E916CF">
        <w:rPr>
          <w:rFonts w:ascii="Malgun Gothic" w:eastAsia="Malgun Gothic" w:hAnsi="Malgun Gothic"/>
          <w:sz w:val="28"/>
          <w:szCs w:val="28"/>
        </w:rPr>
        <w:t xml:space="preserve">outcomes in the ERGP and </w:t>
      </w:r>
      <w:r w:rsidR="00152661">
        <w:rPr>
          <w:rFonts w:ascii="Malgun Gothic" w:eastAsia="Malgun Gothic" w:hAnsi="Malgun Gothic"/>
          <w:sz w:val="28"/>
          <w:szCs w:val="28"/>
        </w:rPr>
        <w:t>contribute to accelerating</w:t>
      </w:r>
      <w:r w:rsidR="00707C8D">
        <w:rPr>
          <w:rFonts w:ascii="Malgun Gothic" w:eastAsia="Malgun Gothic" w:hAnsi="Malgun Gothic"/>
          <w:sz w:val="28"/>
          <w:szCs w:val="28"/>
        </w:rPr>
        <w:t xml:space="preserve"> the growth </w:t>
      </w:r>
      <w:r w:rsidR="00E916CF">
        <w:rPr>
          <w:rFonts w:ascii="Malgun Gothic" w:eastAsia="Malgun Gothic" w:hAnsi="Malgun Gothic"/>
          <w:sz w:val="28"/>
          <w:szCs w:val="28"/>
        </w:rPr>
        <w:t>momentum of the country</w:t>
      </w:r>
      <w:r w:rsidR="00707C8D">
        <w:rPr>
          <w:rFonts w:ascii="Malgun Gothic" w:eastAsia="Malgun Gothic" w:hAnsi="Malgun Gothic"/>
          <w:sz w:val="28"/>
          <w:szCs w:val="28"/>
        </w:rPr>
        <w:t>.</w:t>
      </w:r>
    </w:p>
    <w:p w:rsidR="00E22408" w:rsidRDefault="00B738E7" w:rsidP="00E22408">
      <w:pPr>
        <w:pStyle w:val="yiv4693631301msonormal"/>
        <w:jc w:val="both"/>
        <w:rPr>
          <w:rFonts w:ascii="Malgun Gothic" w:eastAsia="Malgun Gothic" w:hAnsi="Malgun Gothic"/>
          <w:sz w:val="28"/>
          <w:szCs w:val="28"/>
        </w:rPr>
      </w:pPr>
      <w:r>
        <w:rPr>
          <w:rFonts w:ascii="Malgun Gothic" w:eastAsia="Malgun Gothic" w:hAnsi="Malgun Gothic"/>
          <w:sz w:val="28"/>
          <w:szCs w:val="28"/>
        </w:rPr>
        <w:t>5</w:t>
      </w:r>
      <w:r w:rsidR="00823AFB">
        <w:rPr>
          <w:rFonts w:ascii="Malgun Gothic" w:eastAsia="Malgun Gothic" w:hAnsi="Malgun Gothic"/>
          <w:sz w:val="28"/>
          <w:szCs w:val="28"/>
        </w:rPr>
        <w:t>.</w:t>
      </w:r>
      <w:r w:rsidR="00823AFB">
        <w:rPr>
          <w:rFonts w:ascii="Malgun Gothic" w:eastAsia="Malgun Gothic" w:hAnsi="Malgun Gothic"/>
          <w:sz w:val="28"/>
          <w:szCs w:val="28"/>
        </w:rPr>
        <w:tab/>
      </w:r>
      <w:r w:rsidR="00E916CF">
        <w:rPr>
          <w:rFonts w:ascii="Malgun Gothic" w:eastAsia="Malgun Gothic" w:hAnsi="Malgun Gothic"/>
          <w:sz w:val="28"/>
          <w:szCs w:val="28"/>
        </w:rPr>
        <w:t xml:space="preserve">The President insisted on coming personally to launch this initiative because of his total commitment to the realisation of the goals of the ERGP. I wish to thank Your Excellency for your strong leadership which has been an inspiration to all of us working on the implementation of the ERGP. </w:t>
      </w:r>
      <w:r w:rsidR="00B55B6F">
        <w:rPr>
          <w:rFonts w:ascii="Malgun Gothic" w:eastAsia="Malgun Gothic" w:hAnsi="Malgun Gothic"/>
          <w:sz w:val="28"/>
          <w:szCs w:val="28"/>
        </w:rPr>
        <w:t>This is a government that is focused and</w:t>
      </w:r>
      <w:r w:rsidR="00AD06F7">
        <w:rPr>
          <w:rFonts w:ascii="Malgun Gothic" w:eastAsia="Malgun Gothic" w:hAnsi="Malgun Gothic"/>
          <w:sz w:val="28"/>
          <w:szCs w:val="28"/>
        </w:rPr>
        <w:t xml:space="preserve"> committed to ensuring that</w:t>
      </w:r>
      <w:r w:rsidR="00B55B6F">
        <w:rPr>
          <w:rFonts w:ascii="Malgun Gothic" w:eastAsia="Malgun Gothic" w:hAnsi="Malgun Gothic"/>
          <w:sz w:val="28"/>
          <w:szCs w:val="28"/>
        </w:rPr>
        <w:t xml:space="preserve"> it </w:t>
      </w:r>
      <w:r w:rsidR="00AD06F7">
        <w:rPr>
          <w:rFonts w:ascii="Malgun Gothic" w:eastAsia="Malgun Gothic" w:hAnsi="Malgun Gothic"/>
          <w:sz w:val="28"/>
          <w:szCs w:val="28"/>
        </w:rPr>
        <w:t>achieves what it</w:t>
      </w:r>
      <w:r w:rsidR="00152661">
        <w:rPr>
          <w:rFonts w:ascii="Malgun Gothic" w:eastAsia="Malgun Gothic" w:hAnsi="Malgun Gothic"/>
          <w:sz w:val="28"/>
          <w:szCs w:val="28"/>
        </w:rPr>
        <w:t xml:space="preserve"> promi</w:t>
      </w:r>
      <w:r w:rsidR="00AD06F7">
        <w:rPr>
          <w:rFonts w:ascii="Malgun Gothic" w:eastAsia="Malgun Gothic" w:hAnsi="Malgun Gothic"/>
          <w:sz w:val="28"/>
          <w:szCs w:val="28"/>
        </w:rPr>
        <w:t>ses</w:t>
      </w:r>
      <w:r w:rsidR="00152661">
        <w:rPr>
          <w:rFonts w:ascii="Malgun Gothic" w:eastAsia="Malgun Gothic" w:hAnsi="Malgun Gothic"/>
          <w:sz w:val="28"/>
          <w:szCs w:val="28"/>
        </w:rPr>
        <w:t>.</w:t>
      </w:r>
    </w:p>
    <w:p w:rsidR="00470FBF" w:rsidRDefault="00B738E7" w:rsidP="00E22408">
      <w:pPr>
        <w:pStyle w:val="yiv4693631301msonormal"/>
        <w:jc w:val="both"/>
        <w:rPr>
          <w:rFonts w:ascii="Malgun Gothic" w:eastAsia="Malgun Gothic" w:hAnsi="Malgun Gothic"/>
          <w:sz w:val="28"/>
          <w:szCs w:val="28"/>
        </w:rPr>
      </w:pPr>
      <w:r>
        <w:rPr>
          <w:rFonts w:ascii="Malgun Gothic" w:eastAsia="Malgun Gothic" w:hAnsi="Malgun Gothic"/>
          <w:sz w:val="28"/>
          <w:szCs w:val="28"/>
        </w:rPr>
        <w:t>6</w:t>
      </w:r>
      <w:r w:rsidR="00E22408">
        <w:rPr>
          <w:rFonts w:ascii="Malgun Gothic" w:eastAsia="Malgun Gothic" w:hAnsi="Malgun Gothic"/>
          <w:sz w:val="28"/>
          <w:szCs w:val="28"/>
        </w:rPr>
        <w:t>.</w:t>
      </w:r>
      <w:r w:rsidR="00E22408">
        <w:rPr>
          <w:rFonts w:ascii="Malgun Gothic" w:eastAsia="Malgun Gothic" w:hAnsi="Malgun Gothic"/>
          <w:sz w:val="28"/>
          <w:szCs w:val="28"/>
        </w:rPr>
        <w:tab/>
        <w:t xml:space="preserve">I </w:t>
      </w:r>
      <w:r>
        <w:rPr>
          <w:rFonts w:ascii="Malgun Gothic" w:eastAsia="Malgun Gothic" w:hAnsi="Malgun Gothic"/>
          <w:sz w:val="28"/>
          <w:szCs w:val="28"/>
        </w:rPr>
        <w:t xml:space="preserve">must also </w:t>
      </w:r>
      <w:r w:rsidR="00E22408">
        <w:rPr>
          <w:rFonts w:ascii="Malgun Gothic" w:eastAsia="Malgun Gothic" w:hAnsi="Malgun Gothic"/>
          <w:sz w:val="28"/>
          <w:szCs w:val="28"/>
        </w:rPr>
        <w:t xml:space="preserve">appreciate the support </w:t>
      </w:r>
      <w:r>
        <w:rPr>
          <w:rFonts w:ascii="Malgun Gothic" w:eastAsia="Malgun Gothic" w:hAnsi="Malgun Gothic"/>
          <w:sz w:val="28"/>
          <w:szCs w:val="28"/>
        </w:rPr>
        <w:t xml:space="preserve">of His Excellency, the </w:t>
      </w:r>
      <w:r w:rsidR="00E22408">
        <w:rPr>
          <w:rFonts w:ascii="Malgun Gothic" w:eastAsia="Malgun Gothic" w:hAnsi="Malgun Gothic"/>
          <w:sz w:val="28"/>
          <w:szCs w:val="28"/>
        </w:rPr>
        <w:t>Vice President</w:t>
      </w:r>
      <w:r w:rsidR="005C63D6">
        <w:rPr>
          <w:rFonts w:ascii="Malgun Gothic" w:eastAsia="Malgun Gothic" w:hAnsi="Malgun Gothic"/>
          <w:sz w:val="28"/>
          <w:szCs w:val="28"/>
        </w:rPr>
        <w:t>,</w:t>
      </w:r>
      <w:r w:rsidR="003C4BB6">
        <w:rPr>
          <w:rFonts w:ascii="Malgun Gothic" w:eastAsia="Malgun Gothic" w:hAnsi="Malgun Gothic"/>
          <w:sz w:val="28"/>
          <w:szCs w:val="28"/>
        </w:rPr>
        <w:t xml:space="preserve"> </w:t>
      </w:r>
      <w:r w:rsidR="00152661">
        <w:rPr>
          <w:rFonts w:ascii="Malgun Gothic" w:eastAsia="Malgun Gothic" w:hAnsi="Malgun Gothic"/>
          <w:sz w:val="28"/>
          <w:szCs w:val="28"/>
        </w:rPr>
        <w:t xml:space="preserve">who </w:t>
      </w:r>
      <w:r>
        <w:rPr>
          <w:rFonts w:ascii="Malgun Gothic" w:eastAsia="Malgun Gothic" w:hAnsi="Malgun Gothic"/>
          <w:sz w:val="28"/>
          <w:szCs w:val="28"/>
        </w:rPr>
        <w:t xml:space="preserve">chairs the </w:t>
      </w:r>
      <w:r w:rsidR="00E22408">
        <w:rPr>
          <w:rFonts w:ascii="Malgun Gothic" w:eastAsia="Malgun Gothic" w:hAnsi="Malgun Gothic"/>
          <w:sz w:val="28"/>
          <w:szCs w:val="28"/>
        </w:rPr>
        <w:t xml:space="preserve">Economic Management Team (EMT), </w:t>
      </w:r>
      <w:r>
        <w:rPr>
          <w:rFonts w:ascii="Malgun Gothic" w:eastAsia="Malgun Gothic" w:hAnsi="Malgun Gothic"/>
          <w:sz w:val="28"/>
          <w:szCs w:val="28"/>
        </w:rPr>
        <w:t xml:space="preserve">which exercises some supervisory role over the lab </w:t>
      </w:r>
      <w:r w:rsidR="00E22408">
        <w:rPr>
          <w:rFonts w:ascii="Malgun Gothic" w:eastAsia="Malgun Gothic" w:hAnsi="Malgun Gothic"/>
          <w:sz w:val="28"/>
          <w:szCs w:val="28"/>
        </w:rPr>
        <w:t>process</w:t>
      </w:r>
      <w:r>
        <w:rPr>
          <w:rFonts w:ascii="Malgun Gothic" w:eastAsia="Malgun Gothic" w:hAnsi="Malgun Gothic"/>
          <w:sz w:val="28"/>
          <w:szCs w:val="28"/>
        </w:rPr>
        <w:t xml:space="preserve">, and has </w:t>
      </w:r>
      <w:r w:rsidR="00152661">
        <w:rPr>
          <w:rFonts w:ascii="Malgun Gothic" w:eastAsia="Malgun Gothic" w:hAnsi="Malgun Gothic"/>
          <w:sz w:val="28"/>
          <w:szCs w:val="28"/>
        </w:rPr>
        <w:t>continued to give</w:t>
      </w:r>
      <w:r>
        <w:rPr>
          <w:rFonts w:ascii="Malgun Gothic" w:eastAsia="Malgun Gothic" w:hAnsi="Malgun Gothic"/>
          <w:sz w:val="28"/>
          <w:szCs w:val="28"/>
        </w:rPr>
        <w:t xml:space="preserve"> us guidance and support.</w:t>
      </w:r>
      <w:r w:rsidR="003C4BB6">
        <w:rPr>
          <w:rFonts w:ascii="Malgun Gothic" w:eastAsia="Malgun Gothic" w:hAnsi="Malgun Gothic"/>
          <w:sz w:val="28"/>
          <w:szCs w:val="28"/>
        </w:rPr>
        <w:t xml:space="preserve"> </w:t>
      </w:r>
      <w:r w:rsidR="002F52C6">
        <w:rPr>
          <w:rFonts w:ascii="Malgun Gothic" w:eastAsia="Malgun Gothic" w:hAnsi="Malgun Gothic"/>
          <w:sz w:val="28"/>
          <w:szCs w:val="28"/>
        </w:rPr>
        <w:t xml:space="preserve">I thank the leadership and members of the National Assembly who, when we briefed them about the focus labs, assured us of their support for any legislative intervention that might be required to remove any constraints to investing in Nigeria. </w:t>
      </w:r>
      <w:r w:rsidR="00027AF9">
        <w:rPr>
          <w:rFonts w:ascii="Malgun Gothic" w:eastAsia="Malgun Gothic" w:hAnsi="Malgun Gothic"/>
          <w:sz w:val="28"/>
          <w:szCs w:val="28"/>
        </w:rPr>
        <w:t>I must thank the State Governors who have all indicated interest in working with the Federal Government to ensure the success of the lab process. I thank them all.</w:t>
      </w:r>
    </w:p>
    <w:p w:rsidR="00E22408" w:rsidRDefault="00470FBF" w:rsidP="00E22408">
      <w:pPr>
        <w:pStyle w:val="yiv4693631301msonormal"/>
        <w:jc w:val="both"/>
        <w:rPr>
          <w:rFonts w:ascii="Malgun Gothic" w:eastAsia="Malgun Gothic" w:hAnsi="Malgun Gothic"/>
          <w:sz w:val="28"/>
          <w:szCs w:val="28"/>
        </w:rPr>
      </w:pPr>
      <w:r>
        <w:rPr>
          <w:rFonts w:ascii="Malgun Gothic" w:eastAsia="Malgun Gothic" w:hAnsi="Malgun Gothic"/>
          <w:sz w:val="28"/>
          <w:szCs w:val="28"/>
        </w:rPr>
        <w:t>7.</w:t>
      </w:r>
      <w:r>
        <w:rPr>
          <w:rFonts w:ascii="Malgun Gothic" w:eastAsia="Malgun Gothic" w:hAnsi="Malgun Gothic"/>
          <w:sz w:val="28"/>
          <w:szCs w:val="28"/>
        </w:rPr>
        <w:tab/>
      </w:r>
      <w:r w:rsidR="00E22408">
        <w:rPr>
          <w:rFonts w:ascii="Malgun Gothic" w:eastAsia="Malgun Gothic" w:hAnsi="Malgun Gothic"/>
          <w:sz w:val="28"/>
          <w:szCs w:val="28"/>
        </w:rPr>
        <w:t xml:space="preserve">I </w:t>
      </w:r>
      <w:r w:rsidR="00B738E7">
        <w:rPr>
          <w:rFonts w:ascii="Malgun Gothic" w:eastAsia="Malgun Gothic" w:hAnsi="Malgun Gothic"/>
          <w:sz w:val="28"/>
          <w:szCs w:val="28"/>
        </w:rPr>
        <w:t>thank all the members of the Federal Executive Council</w:t>
      </w:r>
      <w:r w:rsidR="00152661">
        <w:rPr>
          <w:rFonts w:ascii="Malgun Gothic" w:eastAsia="Malgun Gothic" w:hAnsi="Malgun Gothic"/>
          <w:sz w:val="28"/>
          <w:szCs w:val="28"/>
        </w:rPr>
        <w:t>,</w:t>
      </w:r>
      <w:r w:rsidR="00B738E7">
        <w:rPr>
          <w:rFonts w:ascii="Malgun Gothic" w:eastAsia="Malgun Gothic" w:hAnsi="Malgun Gothic"/>
          <w:sz w:val="28"/>
          <w:szCs w:val="28"/>
        </w:rPr>
        <w:t xml:space="preserve"> and </w:t>
      </w:r>
      <w:r w:rsidR="00152661">
        <w:rPr>
          <w:rFonts w:ascii="Malgun Gothic" w:eastAsia="Malgun Gothic" w:hAnsi="Malgun Gothic"/>
          <w:sz w:val="28"/>
          <w:szCs w:val="28"/>
        </w:rPr>
        <w:t xml:space="preserve">those of my </w:t>
      </w:r>
      <w:r w:rsidR="00B738E7">
        <w:rPr>
          <w:rFonts w:ascii="Malgun Gothic" w:eastAsia="Malgun Gothic" w:hAnsi="Malgun Gothic"/>
          <w:sz w:val="28"/>
          <w:szCs w:val="28"/>
        </w:rPr>
        <w:t>colleagues who are serving as members of the Central Steering Committee for the very strong support to this initiative. I also thank</w:t>
      </w:r>
      <w:r w:rsidR="00152661">
        <w:rPr>
          <w:rFonts w:ascii="Malgun Gothic" w:eastAsia="Malgun Gothic" w:hAnsi="Malgun Gothic"/>
          <w:sz w:val="28"/>
          <w:szCs w:val="28"/>
        </w:rPr>
        <w:t>,</w:t>
      </w:r>
      <w:r w:rsidR="00B738E7">
        <w:rPr>
          <w:rFonts w:ascii="Malgun Gothic" w:eastAsia="Malgun Gothic" w:hAnsi="Malgun Gothic"/>
          <w:sz w:val="28"/>
          <w:szCs w:val="28"/>
        </w:rPr>
        <w:t xml:space="preserve"> particularly, those six cabinet ministers who will actually be conducting the three labs. Without their enthusiastic</w:t>
      </w:r>
      <w:r w:rsidR="00152661">
        <w:rPr>
          <w:rFonts w:ascii="Malgun Gothic" w:eastAsia="Malgun Gothic" w:hAnsi="Malgun Gothic"/>
          <w:sz w:val="28"/>
          <w:szCs w:val="28"/>
        </w:rPr>
        <w:t>ally</w:t>
      </w:r>
      <w:r w:rsidR="00B738E7">
        <w:rPr>
          <w:rFonts w:ascii="Malgun Gothic" w:eastAsia="Malgun Gothic" w:hAnsi="Malgun Gothic"/>
          <w:sz w:val="28"/>
          <w:szCs w:val="28"/>
        </w:rPr>
        <w:t xml:space="preserve"> embrac</w:t>
      </w:r>
      <w:r w:rsidR="00152661">
        <w:rPr>
          <w:rFonts w:ascii="Malgun Gothic" w:eastAsia="Malgun Gothic" w:hAnsi="Malgun Gothic"/>
          <w:sz w:val="28"/>
          <w:szCs w:val="28"/>
        </w:rPr>
        <w:t>ing</w:t>
      </w:r>
      <w:r w:rsidR="00B738E7">
        <w:rPr>
          <w:rFonts w:ascii="Malgun Gothic" w:eastAsia="Malgun Gothic" w:hAnsi="Malgun Gothic"/>
          <w:sz w:val="28"/>
          <w:szCs w:val="28"/>
        </w:rPr>
        <w:t xml:space="preserve"> the lab concept, it would have been impossible to even contemplate embarking on this programme. To those of my cabinet colleagues whose Ministries are not direct participants in this first set of focus labs, I assure you that after this first set we will be conducting focus labs in other sectors. </w:t>
      </w:r>
      <w:r w:rsidR="00152661">
        <w:rPr>
          <w:rFonts w:ascii="Malgun Gothic" w:eastAsia="Malgun Gothic" w:hAnsi="Malgun Gothic"/>
          <w:sz w:val="28"/>
          <w:szCs w:val="28"/>
        </w:rPr>
        <w:t xml:space="preserve">This is just the beginning of the process. </w:t>
      </w:r>
      <w:r w:rsidR="00E22408">
        <w:rPr>
          <w:rFonts w:ascii="Malgun Gothic" w:eastAsia="Malgun Gothic" w:hAnsi="Malgun Gothic"/>
          <w:sz w:val="28"/>
          <w:szCs w:val="28"/>
        </w:rPr>
        <w:t>The contributions of members of the ERGP Imp</w:t>
      </w:r>
      <w:r w:rsidR="00921428">
        <w:rPr>
          <w:rFonts w:ascii="Malgun Gothic" w:eastAsia="Malgun Gothic" w:hAnsi="Malgun Gothic"/>
          <w:sz w:val="28"/>
          <w:szCs w:val="28"/>
        </w:rPr>
        <w:t xml:space="preserve">lementation Team and the </w:t>
      </w:r>
      <w:r w:rsidR="00E22408">
        <w:rPr>
          <w:rFonts w:ascii="Malgun Gothic" w:eastAsia="Malgun Gothic" w:hAnsi="Malgun Gothic"/>
          <w:sz w:val="28"/>
          <w:szCs w:val="28"/>
        </w:rPr>
        <w:t>core-working groups</w:t>
      </w:r>
      <w:r w:rsidR="00921428">
        <w:rPr>
          <w:rFonts w:ascii="Malgun Gothic" w:eastAsia="Malgun Gothic" w:hAnsi="Malgun Gothic"/>
          <w:sz w:val="28"/>
          <w:szCs w:val="28"/>
        </w:rPr>
        <w:t xml:space="preserve"> in the six ministries</w:t>
      </w:r>
      <w:r w:rsidR="00E22408">
        <w:rPr>
          <w:rFonts w:ascii="Malgun Gothic" w:eastAsia="Malgun Gothic" w:hAnsi="Malgun Gothic"/>
          <w:sz w:val="28"/>
          <w:szCs w:val="28"/>
        </w:rPr>
        <w:t xml:space="preserve">, are </w:t>
      </w:r>
      <w:r w:rsidR="00152661">
        <w:rPr>
          <w:rFonts w:ascii="Malgun Gothic" w:eastAsia="Malgun Gothic" w:hAnsi="Malgun Gothic"/>
          <w:sz w:val="28"/>
          <w:szCs w:val="28"/>
        </w:rPr>
        <w:t xml:space="preserve">also </w:t>
      </w:r>
      <w:r w:rsidR="00E22408">
        <w:rPr>
          <w:rFonts w:ascii="Malgun Gothic" w:eastAsia="Malgun Gothic" w:hAnsi="Malgun Gothic"/>
          <w:sz w:val="28"/>
          <w:szCs w:val="28"/>
        </w:rPr>
        <w:t>duly acknowledged</w:t>
      </w:r>
      <w:r w:rsidR="00B738E7">
        <w:rPr>
          <w:rFonts w:ascii="Malgun Gothic" w:eastAsia="Malgun Gothic" w:hAnsi="Malgun Gothic"/>
          <w:sz w:val="28"/>
          <w:szCs w:val="28"/>
        </w:rPr>
        <w:t xml:space="preserve"> and much appreciated</w:t>
      </w:r>
      <w:r w:rsidR="00E22408">
        <w:rPr>
          <w:rFonts w:ascii="Malgun Gothic" w:eastAsia="Malgun Gothic" w:hAnsi="Malgun Gothic"/>
          <w:sz w:val="28"/>
          <w:szCs w:val="28"/>
        </w:rPr>
        <w:t xml:space="preserve">. </w:t>
      </w:r>
      <w:r w:rsidR="002F52C6">
        <w:rPr>
          <w:rFonts w:ascii="Malgun Gothic" w:eastAsia="Malgun Gothic" w:hAnsi="Malgun Gothic"/>
          <w:sz w:val="28"/>
          <w:szCs w:val="28"/>
        </w:rPr>
        <w:t>Finally, I thank the investors who have shown confidence in the process by responding to our invitation to participate in the Focus Labs. I can assure you that the results will be worth the effort.</w:t>
      </w:r>
    </w:p>
    <w:p w:rsidR="00E916CF" w:rsidRPr="00152661" w:rsidRDefault="00470FBF" w:rsidP="00B55B6F">
      <w:pPr>
        <w:pStyle w:val="yiv4693631301msonormal"/>
        <w:jc w:val="both"/>
        <w:rPr>
          <w:rFonts w:ascii="Malgun Gothic" w:eastAsia="Malgun Gothic" w:hAnsi="Malgun Gothic"/>
          <w:sz w:val="28"/>
          <w:szCs w:val="28"/>
        </w:rPr>
      </w:pPr>
      <w:r>
        <w:rPr>
          <w:rFonts w:ascii="Malgun Gothic" w:eastAsia="Malgun Gothic" w:hAnsi="Malgun Gothic"/>
          <w:sz w:val="28"/>
          <w:szCs w:val="28"/>
        </w:rPr>
        <w:t>8</w:t>
      </w:r>
      <w:r w:rsidR="00823AFB">
        <w:rPr>
          <w:rFonts w:ascii="Malgun Gothic" w:eastAsia="Malgun Gothic" w:hAnsi="Malgun Gothic"/>
          <w:sz w:val="28"/>
          <w:szCs w:val="28"/>
        </w:rPr>
        <w:t>.</w:t>
      </w:r>
      <w:r w:rsidR="00823AFB">
        <w:rPr>
          <w:rFonts w:ascii="Malgun Gothic" w:eastAsia="Malgun Gothic" w:hAnsi="Malgun Gothic"/>
          <w:sz w:val="28"/>
          <w:szCs w:val="28"/>
        </w:rPr>
        <w:tab/>
      </w:r>
      <w:r w:rsidR="00852DB5">
        <w:rPr>
          <w:rFonts w:ascii="Malgun Gothic" w:eastAsia="Malgun Gothic" w:hAnsi="Malgun Gothic"/>
          <w:sz w:val="28"/>
          <w:szCs w:val="28"/>
        </w:rPr>
        <w:t>B</w:t>
      </w:r>
      <w:r w:rsidR="00B738E7">
        <w:rPr>
          <w:rFonts w:ascii="Malgun Gothic" w:eastAsia="Malgun Gothic" w:hAnsi="Malgun Gothic"/>
          <w:sz w:val="28"/>
          <w:szCs w:val="28"/>
        </w:rPr>
        <w:t>ut what exactly is a Focus Lab</w:t>
      </w:r>
      <w:r w:rsidR="00152661">
        <w:rPr>
          <w:rFonts w:ascii="Malgun Gothic" w:eastAsia="Malgun Gothic" w:hAnsi="Malgun Gothic"/>
          <w:sz w:val="28"/>
          <w:szCs w:val="28"/>
        </w:rPr>
        <w:t>?</w:t>
      </w:r>
      <w:r w:rsidR="003C4BB6">
        <w:rPr>
          <w:rFonts w:ascii="Malgun Gothic" w:eastAsia="Malgun Gothic" w:hAnsi="Malgun Gothic"/>
          <w:sz w:val="28"/>
          <w:szCs w:val="28"/>
        </w:rPr>
        <w:t xml:space="preserve"> </w:t>
      </w:r>
      <w:r w:rsidR="00152661" w:rsidRPr="00152661">
        <w:rPr>
          <w:rFonts w:ascii="Malgun Gothic" w:eastAsia="Malgun Gothic" w:hAnsi="Malgun Gothic" w:cs="Times-Roman"/>
          <w:color w:val="222222"/>
          <w:sz w:val="28"/>
          <w:szCs w:val="28"/>
        </w:rPr>
        <w:t xml:space="preserve">The focus labs structure has never been used before in Nigeria, so I would like to give some explanation of how it will work. </w:t>
      </w:r>
      <w:r w:rsidR="00614760" w:rsidRPr="00152661">
        <w:rPr>
          <w:rFonts w:ascii="Malgun Gothic" w:eastAsia="Malgun Gothic" w:hAnsi="Malgun Gothic" w:cs="Times-Roman"/>
          <w:color w:val="222222"/>
          <w:sz w:val="28"/>
          <w:szCs w:val="28"/>
        </w:rPr>
        <w:t>Basically,</w:t>
      </w:r>
      <w:r w:rsidR="00152661" w:rsidRPr="00152661">
        <w:rPr>
          <w:rFonts w:ascii="Malgun Gothic" w:eastAsia="Malgun Gothic" w:hAnsi="Malgun Gothic" w:cs="Times-Roman"/>
          <w:color w:val="222222"/>
          <w:sz w:val="28"/>
          <w:szCs w:val="28"/>
        </w:rPr>
        <w:t xml:space="preserve"> what wi</w:t>
      </w:r>
      <w:r w:rsidR="00027AF9">
        <w:rPr>
          <w:rFonts w:ascii="Malgun Gothic" w:eastAsia="Malgun Gothic" w:hAnsi="Malgun Gothic" w:cs="Times-Roman"/>
          <w:color w:val="222222"/>
          <w:sz w:val="28"/>
          <w:szCs w:val="28"/>
        </w:rPr>
        <w:t>ll happen is that we have invited</w:t>
      </w:r>
      <w:r w:rsidR="00152661" w:rsidRPr="00152661">
        <w:rPr>
          <w:rFonts w:ascii="Malgun Gothic" w:eastAsia="Malgun Gothic" w:hAnsi="Malgun Gothic" w:cs="Times-Roman"/>
          <w:color w:val="222222"/>
          <w:sz w:val="28"/>
          <w:szCs w:val="28"/>
        </w:rPr>
        <w:t xml:space="preserve"> potential and existing investors, both foreign and Nigerian, who may be interested in investing in any of the three areas we are focusing on to attend the closed-door sessions. At the sessions they will have access in one location, to all the officials of government</w:t>
      </w:r>
      <w:r w:rsidR="00027AF9">
        <w:rPr>
          <w:rFonts w:ascii="Malgun Gothic" w:eastAsia="Malgun Gothic" w:hAnsi="Malgun Gothic" w:cs="Times-Roman"/>
          <w:color w:val="222222"/>
          <w:sz w:val="28"/>
          <w:szCs w:val="28"/>
        </w:rPr>
        <w:t>, including officials of state governments,</w:t>
      </w:r>
      <w:r w:rsidR="00152661" w:rsidRPr="00152661">
        <w:rPr>
          <w:rFonts w:ascii="Malgun Gothic" w:eastAsia="Malgun Gothic" w:hAnsi="Malgun Gothic" w:cs="Times-Roman"/>
          <w:color w:val="222222"/>
          <w:sz w:val="28"/>
          <w:szCs w:val="28"/>
        </w:rPr>
        <w:t xml:space="preserve"> whose support, or approvals, they might need to enable them </w:t>
      </w:r>
      <w:r w:rsidR="005C63D6">
        <w:rPr>
          <w:rFonts w:ascii="Malgun Gothic" w:eastAsia="Malgun Gothic" w:hAnsi="Malgun Gothic" w:cs="Times-Roman"/>
          <w:color w:val="222222"/>
          <w:sz w:val="28"/>
          <w:szCs w:val="28"/>
        </w:rPr>
        <w:t xml:space="preserve">to </w:t>
      </w:r>
      <w:r w:rsidR="00152661" w:rsidRPr="00152661">
        <w:rPr>
          <w:rFonts w:ascii="Malgun Gothic" w:eastAsia="Malgun Gothic" w:hAnsi="Malgun Gothic" w:cs="Times-Roman"/>
          <w:color w:val="222222"/>
          <w:sz w:val="28"/>
          <w:szCs w:val="28"/>
        </w:rPr>
        <w:t xml:space="preserve">commit to an investment decision. </w:t>
      </w:r>
      <w:r w:rsidR="00152661" w:rsidRPr="00152661">
        <w:rPr>
          <w:rFonts w:ascii="Malgun Gothic" w:eastAsia="Malgun Gothic" w:hAnsi="Malgun Gothic" w:cs="Tahoma"/>
          <w:sz w:val="28"/>
          <w:szCs w:val="28"/>
        </w:rPr>
        <w:t xml:space="preserve">In short, the focus labs will involve stakeholders from the public and private sectors working together in a single environment to think out practical and workable solutions for delivering the kind of results Nigeria needs.  The central objective of the labs will be to bring in private capital to finance projects across the country. Our aim is, simply put, to raise the level of productivity in Nigeria. We want more things to be grown in Nigeria. We want more things to be </w:t>
      </w:r>
      <w:r w:rsidR="00027AF9">
        <w:rPr>
          <w:rFonts w:ascii="Malgun Gothic" w:eastAsia="Malgun Gothic" w:hAnsi="Malgun Gothic" w:cs="Tahoma"/>
          <w:sz w:val="28"/>
          <w:szCs w:val="28"/>
        </w:rPr>
        <w:t xml:space="preserve">processed and manufactured </w:t>
      </w:r>
      <w:r w:rsidR="00152661" w:rsidRPr="00152661">
        <w:rPr>
          <w:rFonts w:ascii="Malgun Gothic" w:eastAsia="Malgun Gothic" w:hAnsi="Malgun Gothic" w:cs="Tahoma"/>
          <w:sz w:val="28"/>
          <w:szCs w:val="28"/>
        </w:rPr>
        <w:t xml:space="preserve">in Nigeria. We want </w:t>
      </w:r>
      <w:r w:rsidR="00027AF9">
        <w:rPr>
          <w:rFonts w:ascii="Malgun Gothic" w:eastAsia="Malgun Gothic" w:hAnsi="Malgun Gothic" w:cs="Tahoma"/>
          <w:sz w:val="28"/>
          <w:szCs w:val="28"/>
        </w:rPr>
        <w:t>more jobs to be created in Nigeria.</w:t>
      </w:r>
      <w:r w:rsidR="00152661" w:rsidRPr="00152661">
        <w:rPr>
          <w:rFonts w:ascii="Malgun Gothic" w:eastAsia="Malgun Gothic" w:hAnsi="Malgun Gothic" w:cs="Tahoma"/>
          <w:sz w:val="28"/>
          <w:szCs w:val="28"/>
        </w:rPr>
        <w:t xml:space="preserve"> That is what the focus labs are all about.</w:t>
      </w:r>
      <w:r w:rsidR="00823AFB" w:rsidRPr="00152661">
        <w:rPr>
          <w:rFonts w:ascii="Malgun Gothic" w:eastAsia="Malgun Gothic" w:hAnsi="Malgun Gothic"/>
          <w:sz w:val="28"/>
          <w:szCs w:val="28"/>
        </w:rPr>
        <w:tab/>
      </w:r>
    </w:p>
    <w:p w:rsidR="00811A0A" w:rsidRDefault="00470FBF" w:rsidP="00811A0A">
      <w:pPr>
        <w:pStyle w:val="yiv4693631301msonormal"/>
        <w:jc w:val="both"/>
        <w:rPr>
          <w:rFonts w:ascii="Malgun Gothic" w:eastAsia="Malgun Gothic" w:hAnsi="Malgun Gothic"/>
          <w:sz w:val="28"/>
          <w:szCs w:val="28"/>
        </w:rPr>
      </w:pPr>
      <w:r>
        <w:rPr>
          <w:rFonts w:ascii="Malgun Gothic" w:eastAsia="Malgun Gothic" w:hAnsi="Malgun Gothic"/>
          <w:sz w:val="28"/>
          <w:szCs w:val="28"/>
        </w:rPr>
        <w:t>9</w:t>
      </w:r>
      <w:r w:rsidR="005758BA">
        <w:rPr>
          <w:rFonts w:ascii="Malgun Gothic" w:eastAsia="Malgun Gothic" w:hAnsi="Malgun Gothic"/>
          <w:sz w:val="28"/>
          <w:szCs w:val="28"/>
        </w:rPr>
        <w:t>.</w:t>
      </w:r>
      <w:r w:rsidR="005758BA">
        <w:rPr>
          <w:rFonts w:ascii="Malgun Gothic" w:eastAsia="Malgun Gothic" w:hAnsi="Malgun Gothic"/>
          <w:sz w:val="28"/>
          <w:szCs w:val="28"/>
        </w:rPr>
        <w:tab/>
      </w:r>
      <w:r w:rsidR="00257078" w:rsidRPr="00AD43A8">
        <w:rPr>
          <w:rFonts w:ascii="Malgun Gothic" w:eastAsia="Malgun Gothic" w:hAnsi="Malgun Gothic"/>
          <w:sz w:val="28"/>
          <w:szCs w:val="28"/>
        </w:rPr>
        <w:t>At this point, l</w:t>
      </w:r>
      <w:r w:rsidR="00E72BF7">
        <w:rPr>
          <w:rFonts w:ascii="Malgun Gothic" w:eastAsia="Malgun Gothic" w:hAnsi="Malgun Gothic"/>
          <w:sz w:val="28"/>
          <w:szCs w:val="28"/>
        </w:rPr>
        <w:t xml:space="preserve">et me briefly explain how </w:t>
      </w:r>
      <w:r w:rsidR="00763F35">
        <w:rPr>
          <w:rFonts w:ascii="Malgun Gothic" w:eastAsia="Malgun Gothic" w:hAnsi="Malgun Gothic"/>
          <w:sz w:val="28"/>
          <w:szCs w:val="28"/>
        </w:rPr>
        <w:t xml:space="preserve">the </w:t>
      </w:r>
      <w:r w:rsidR="003A40A0" w:rsidRPr="00AD43A8">
        <w:rPr>
          <w:rFonts w:ascii="Malgun Gothic" w:eastAsia="Malgun Gothic" w:hAnsi="Malgun Gothic"/>
          <w:sz w:val="28"/>
          <w:szCs w:val="28"/>
        </w:rPr>
        <w:t>labs</w:t>
      </w:r>
      <w:r w:rsidR="003C4BB6">
        <w:rPr>
          <w:rFonts w:ascii="Malgun Gothic" w:eastAsia="Malgun Gothic" w:hAnsi="Malgun Gothic"/>
          <w:sz w:val="28"/>
          <w:szCs w:val="28"/>
        </w:rPr>
        <w:t xml:space="preserve"> </w:t>
      </w:r>
      <w:r w:rsidR="00AD43A8" w:rsidRPr="00AD43A8">
        <w:rPr>
          <w:rFonts w:ascii="Malgun Gothic" w:eastAsia="Malgun Gothic" w:hAnsi="Malgun Gothic"/>
          <w:sz w:val="28"/>
          <w:szCs w:val="28"/>
        </w:rPr>
        <w:t>will run</w:t>
      </w:r>
      <w:r w:rsidR="005D12D7" w:rsidRPr="00AD43A8">
        <w:rPr>
          <w:rFonts w:ascii="Malgun Gothic" w:eastAsia="Malgun Gothic" w:hAnsi="Malgun Gothic"/>
          <w:sz w:val="28"/>
          <w:szCs w:val="28"/>
        </w:rPr>
        <w:t xml:space="preserve">. </w:t>
      </w:r>
    </w:p>
    <w:p w:rsidR="00F81762"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(1)</w:t>
      </w:r>
      <w:r>
        <w:rPr>
          <w:rFonts w:ascii="Malgun Gothic" w:eastAsia="Malgun Gothic" w:hAnsi="Malgun Gothic"/>
          <w:sz w:val="28"/>
          <w:szCs w:val="28"/>
        </w:rPr>
        <w:tab/>
      </w:r>
      <w:r w:rsidR="00811A0A">
        <w:rPr>
          <w:rFonts w:ascii="Malgun Gothic" w:eastAsia="Malgun Gothic" w:hAnsi="Malgun Gothic"/>
          <w:sz w:val="28"/>
          <w:szCs w:val="28"/>
        </w:rPr>
        <w:t xml:space="preserve">We will be having various economic agents (public and private) </w:t>
      </w:r>
      <w:r>
        <w:rPr>
          <w:rFonts w:ascii="Malgun Gothic" w:eastAsia="Malgun Gothic" w:hAnsi="Malgun Gothic"/>
          <w:sz w:val="28"/>
          <w:szCs w:val="28"/>
        </w:rPr>
        <w:t xml:space="preserve">including industry leaders, subject matter experts, domestic and international funding agencies etc. </w:t>
      </w:r>
      <w:r w:rsidR="00811A0A">
        <w:rPr>
          <w:rFonts w:ascii="Malgun Gothic" w:eastAsia="Malgun Gothic" w:hAnsi="Malgun Gothic"/>
          <w:sz w:val="28"/>
          <w:szCs w:val="28"/>
        </w:rPr>
        <w:t>interfacing in the labs</w:t>
      </w:r>
      <w:r w:rsidR="00F81762">
        <w:rPr>
          <w:rFonts w:ascii="Malgun Gothic" w:eastAsia="Malgun Gothic" w:hAnsi="Malgun Gothic"/>
          <w:sz w:val="28"/>
          <w:szCs w:val="28"/>
        </w:rPr>
        <w:t xml:space="preserve"> to find practical solutions to the issues raised, breakdown silos, ensure alignments and secure commitment </w:t>
      </w:r>
      <w:r w:rsidR="00E72BF7">
        <w:rPr>
          <w:rFonts w:ascii="Malgun Gothic" w:eastAsia="Malgun Gothic" w:hAnsi="Malgun Gothic"/>
          <w:sz w:val="28"/>
          <w:szCs w:val="28"/>
        </w:rPr>
        <w:t>for financing</w:t>
      </w:r>
      <w:r w:rsidR="004E31A7">
        <w:rPr>
          <w:rFonts w:ascii="Malgun Gothic" w:eastAsia="Malgun Gothic" w:hAnsi="Malgun Gothic"/>
          <w:sz w:val="28"/>
          <w:szCs w:val="28"/>
        </w:rPr>
        <w:t xml:space="preserve"> and implementation.</w:t>
      </w:r>
    </w:p>
    <w:p w:rsidR="00F81762"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(2)</w:t>
      </w:r>
      <w:r w:rsidR="00A869A7">
        <w:rPr>
          <w:rFonts w:ascii="Malgun Gothic" w:eastAsia="Malgun Gothic" w:hAnsi="Malgun Gothic"/>
          <w:sz w:val="28"/>
          <w:szCs w:val="28"/>
        </w:rPr>
        <w:t xml:space="preserve">  The Labs are workshop</w:t>
      </w:r>
      <w:r w:rsidR="00221D34">
        <w:rPr>
          <w:rFonts w:ascii="Malgun Gothic" w:eastAsia="Malgun Gothic" w:hAnsi="Malgun Gothic"/>
          <w:sz w:val="28"/>
          <w:szCs w:val="28"/>
        </w:rPr>
        <w:t>-style arrangement</w:t>
      </w:r>
      <w:r>
        <w:rPr>
          <w:rFonts w:ascii="Malgun Gothic" w:eastAsia="Malgun Gothic" w:hAnsi="Malgun Gothic"/>
          <w:sz w:val="28"/>
          <w:szCs w:val="28"/>
        </w:rPr>
        <w:t>s</w:t>
      </w:r>
      <w:r w:rsidR="00F81762">
        <w:rPr>
          <w:rFonts w:ascii="Malgun Gothic" w:eastAsia="Malgun Gothic" w:hAnsi="Malgun Gothic"/>
          <w:sz w:val="28"/>
          <w:szCs w:val="28"/>
        </w:rPr>
        <w:t xml:space="preserve"> with intense open debates and </w:t>
      </w:r>
      <w:r w:rsidR="005C63D6">
        <w:rPr>
          <w:rFonts w:ascii="Malgun Gothic" w:eastAsia="Malgun Gothic" w:hAnsi="Malgun Gothic"/>
          <w:sz w:val="28"/>
          <w:szCs w:val="28"/>
        </w:rPr>
        <w:t xml:space="preserve">an “all </w:t>
      </w:r>
      <w:r w:rsidR="00614760">
        <w:rPr>
          <w:rFonts w:ascii="Malgun Gothic" w:eastAsia="Malgun Gothic" w:hAnsi="Malgun Gothic"/>
          <w:sz w:val="28"/>
          <w:szCs w:val="28"/>
        </w:rPr>
        <w:t>hands-on</w:t>
      </w:r>
      <w:r w:rsidR="003C4BB6">
        <w:rPr>
          <w:rFonts w:ascii="Malgun Gothic" w:eastAsia="Malgun Gothic" w:hAnsi="Malgun Gothic"/>
          <w:sz w:val="28"/>
          <w:szCs w:val="28"/>
        </w:rPr>
        <w:t xml:space="preserve"> </w:t>
      </w:r>
      <w:r w:rsidR="00F81762">
        <w:rPr>
          <w:rFonts w:ascii="Malgun Gothic" w:eastAsia="Malgun Gothic" w:hAnsi="Malgun Gothic"/>
          <w:sz w:val="28"/>
          <w:szCs w:val="28"/>
        </w:rPr>
        <w:t>de</w:t>
      </w:r>
      <w:r w:rsidR="005C63D6">
        <w:rPr>
          <w:rFonts w:ascii="Malgun Gothic" w:eastAsia="Malgun Gothic" w:hAnsi="Malgun Gothic"/>
          <w:sz w:val="28"/>
          <w:szCs w:val="28"/>
        </w:rPr>
        <w:t>c</w:t>
      </w:r>
      <w:r w:rsidR="00F81762">
        <w:rPr>
          <w:rFonts w:ascii="Malgun Gothic" w:eastAsia="Malgun Gothic" w:hAnsi="Malgun Gothic"/>
          <w:sz w:val="28"/>
          <w:szCs w:val="28"/>
        </w:rPr>
        <w:t>k</w:t>
      </w:r>
      <w:r w:rsidR="0089162C">
        <w:rPr>
          <w:rFonts w:ascii="Malgun Gothic" w:eastAsia="Malgun Gothic" w:hAnsi="Malgun Gothic"/>
          <w:sz w:val="28"/>
          <w:szCs w:val="28"/>
        </w:rPr>
        <w:t>”</w:t>
      </w:r>
      <w:r w:rsidR="00F81762">
        <w:rPr>
          <w:rFonts w:ascii="Malgun Gothic" w:eastAsia="Malgun Gothic" w:hAnsi="Malgun Gothic"/>
          <w:sz w:val="28"/>
          <w:szCs w:val="28"/>
        </w:rPr>
        <w:t xml:space="preserve"> approach, and </w:t>
      </w:r>
      <w:r w:rsidR="00221D34">
        <w:rPr>
          <w:rFonts w:ascii="Malgun Gothic" w:eastAsia="Malgun Gothic" w:hAnsi="Malgun Gothic"/>
          <w:sz w:val="28"/>
          <w:szCs w:val="28"/>
        </w:rPr>
        <w:t xml:space="preserve">with </w:t>
      </w:r>
      <w:r w:rsidR="00F81762">
        <w:rPr>
          <w:rFonts w:ascii="Malgun Gothic" w:eastAsia="Malgun Gothic" w:hAnsi="Malgun Gothic"/>
          <w:sz w:val="28"/>
          <w:szCs w:val="28"/>
        </w:rPr>
        <w:t>a number of syndication</w:t>
      </w:r>
      <w:r>
        <w:rPr>
          <w:rFonts w:ascii="Malgun Gothic" w:eastAsia="Malgun Gothic" w:hAnsi="Malgun Gothic"/>
          <w:sz w:val="28"/>
          <w:szCs w:val="28"/>
        </w:rPr>
        <w:t>s</w:t>
      </w:r>
      <w:r w:rsidR="00F81762">
        <w:rPr>
          <w:rFonts w:ascii="Malgun Gothic" w:eastAsia="Malgun Gothic" w:hAnsi="Malgun Gothic"/>
          <w:sz w:val="28"/>
          <w:szCs w:val="28"/>
        </w:rPr>
        <w:t xml:space="preserve"> to arrive at radical, pra</w:t>
      </w:r>
      <w:r w:rsidR="004E31A7">
        <w:rPr>
          <w:rFonts w:ascii="Malgun Gothic" w:eastAsia="Malgun Gothic" w:hAnsi="Malgun Gothic"/>
          <w:sz w:val="28"/>
          <w:szCs w:val="28"/>
        </w:rPr>
        <w:t>ctical and innovative solutions.</w:t>
      </w:r>
    </w:p>
    <w:p w:rsidR="00811A0A"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(3)</w:t>
      </w:r>
      <w:r w:rsidR="00F81762">
        <w:rPr>
          <w:rFonts w:ascii="Malgun Gothic" w:eastAsia="Malgun Gothic" w:hAnsi="Malgun Gothic"/>
          <w:sz w:val="28"/>
          <w:szCs w:val="28"/>
        </w:rPr>
        <w:t xml:space="preserve">The </w:t>
      </w:r>
      <w:r w:rsidR="00E72BF7">
        <w:rPr>
          <w:rFonts w:ascii="Malgun Gothic" w:eastAsia="Malgun Gothic" w:hAnsi="Malgun Gothic"/>
          <w:sz w:val="28"/>
          <w:szCs w:val="28"/>
        </w:rPr>
        <w:t>initial</w:t>
      </w:r>
      <w:r>
        <w:rPr>
          <w:rFonts w:ascii="Malgun Gothic" w:eastAsia="Malgun Gothic" w:hAnsi="Malgun Gothic"/>
          <w:sz w:val="28"/>
          <w:szCs w:val="28"/>
        </w:rPr>
        <w:t xml:space="preserve"> labs will be conducted in three areas, namely</w:t>
      </w:r>
      <w:r w:rsidR="005C63D6">
        <w:rPr>
          <w:rFonts w:ascii="Malgun Gothic" w:eastAsia="Malgun Gothic" w:hAnsi="Malgun Gothic"/>
          <w:sz w:val="28"/>
          <w:szCs w:val="28"/>
        </w:rPr>
        <w:t>,</w:t>
      </w:r>
      <w:r>
        <w:rPr>
          <w:rFonts w:ascii="Malgun Gothic" w:eastAsia="Malgun Gothic" w:hAnsi="Malgun Gothic"/>
          <w:sz w:val="28"/>
          <w:szCs w:val="28"/>
        </w:rPr>
        <w:t xml:space="preserve"> Agriculture and Transportation, Manufacturing and Processing, and Power and Gas.</w:t>
      </w:r>
      <w:r w:rsidR="003C4BB6">
        <w:rPr>
          <w:rFonts w:ascii="Malgun Gothic" w:eastAsia="Malgun Gothic" w:hAnsi="Malgun Gothic"/>
          <w:sz w:val="28"/>
          <w:szCs w:val="28"/>
        </w:rPr>
        <w:t xml:space="preserve"> </w:t>
      </w:r>
      <w:r w:rsidR="00E72BF7">
        <w:rPr>
          <w:rFonts w:ascii="Malgun Gothic" w:eastAsia="Malgun Gothic" w:hAnsi="Malgun Gothic"/>
          <w:sz w:val="28"/>
          <w:szCs w:val="28"/>
        </w:rPr>
        <w:t>These are reflective of the execution priorities of the ERGP.</w:t>
      </w:r>
      <w:r w:rsidR="003C4BB6">
        <w:rPr>
          <w:rFonts w:ascii="Malgun Gothic" w:eastAsia="Malgun Gothic" w:hAnsi="Malgun Gothic"/>
          <w:sz w:val="28"/>
          <w:szCs w:val="28"/>
        </w:rPr>
        <w:t xml:space="preserve"> </w:t>
      </w:r>
      <w:r w:rsidR="00BC6341">
        <w:rPr>
          <w:rFonts w:ascii="Malgun Gothic" w:eastAsia="Malgun Gothic" w:hAnsi="Malgun Gothic"/>
          <w:sz w:val="28"/>
          <w:szCs w:val="28"/>
        </w:rPr>
        <w:t>The objective is to achieve new investments for crit</w:t>
      </w:r>
      <w:r w:rsidR="00E72BF7">
        <w:rPr>
          <w:rFonts w:ascii="Malgun Gothic" w:eastAsia="Malgun Gothic" w:hAnsi="Malgun Gothic"/>
          <w:sz w:val="28"/>
          <w:szCs w:val="28"/>
        </w:rPr>
        <w:t>ical projects and to resolve</w:t>
      </w:r>
      <w:r w:rsidR="003C4BB6">
        <w:rPr>
          <w:rFonts w:ascii="Malgun Gothic" w:eastAsia="Malgun Gothic" w:hAnsi="Malgun Gothic"/>
          <w:sz w:val="28"/>
          <w:szCs w:val="28"/>
        </w:rPr>
        <w:t xml:space="preserve"> </w:t>
      </w:r>
      <w:r w:rsidR="00F81762">
        <w:rPr>
          <w:rFonts w:ascii="Malgun Gothic" w:eastAsia="Malgun Gothic" w:hAnsi="Malgun Gothic"/>
          <w:sz w:val="28"/>
          <w:szCs w:val="28"/>
        </w:rPr>
        <w:t xml:space="preserve">inter-agency problems that </w:t>
      </w:r>
      <w:r w:rsidR="00E72BF7">
        <w:rPr>
          <w:rFonts w:ascii="Malgun Gothic" w:eastAsia="Malgun Gothic" w:hAnsi="Malgun Gothic"/>
          <w:sz w:val="28"/>
          <w:szCs w:val="28"/>
        </w:rPr>
        <w:t xml:space="preserve">may </w:t>
      </w:r>
      <w:r w:rsidR="00F81762">
        <w:rPr>
          <w:rFonts w:ascii="Malgun Gothic" w:eastAsia="Malgun Gothic" w:hAnsi="Malgun Gothic"/>
          <w:sz w:val="28"/>
          <w:szCs w:val="28"/>
        </w:rPr>
        <w:t>inhibit</w:t>
      </w:r>
      <w:r w:rsidR="00E72BF7">
        <w:rPr>
          <w:rFonts w:ascii="Malgun Gothic" w:eastAsia="Malgun Gothic" w:hAnsi="Malgun Gothic"/>
          <w:sz w:val="28"/>
          <w:szCs w:val="28"/>
        </w:rPr>
        <w:t>,</w:t>
      </w:r>
      <w:r w:rsidR="003C4BB6">
        <w:rPr>
          <w:rFonts w:ascii="Malgun Gothic" w:eastAsia="Malgun Gothic" w:hAnsi="Malgun Gothic"/>
          <w:sz w:val="28"/>
          <w:szCs w:val="28"/>
        </w:rPr>
        <w:t xml:space="preserve"> </w:t>
      </w:r>
      <w:r w:rsidR="00BC6341">
        <w:rPr>
          <w:rFonts w:ascii="Malgun Gothic" w:eastAsia="Malgun Gothic" w:hAnsi="Malgun Gothic"/>
          <w:sz w:val="28"/>
          <w:szCs w:val="28"/>
        </w:rPr>
        <w:t>or slow down</w:t>
      </w:r>
      <w:r w:rsidR="00E72BF7">
        <w:rPr>
          <w:rFonts w:ascii="Malgun Gothic" w:eastAsia="Malgun Gothic" w:hAnsi="Malgun Gothic"/>
          <w:sz w:val="28"/>
          <w:szCs w:val="28"/>
        </w:rPr>
        <w:t>,</w:t>
      </w:r>
      <w:r w:rsidR="003C4BB6">
        <w:rPr>
          <w:rFonts w:ascii="Malgun Gothic" w:eastAsia="Malgun Gothic" w:hAnsi="Malgun Gothic"/>
          <w:sz w:val="28"/>
          <w:szCs w:val="28"/>
        </w:rPr>
        <w:t xml:space="preserve"> </w:t>
      </w:r>
      <w:r w:rsidR="00F81762">
        <w:rPr>
          <w:rFonts w:ascii="Malgun Gothic" w:eastAsia="Malgun Gothic" w:hAnsi="Malgun Gothic"/>
          <w:sz w:val="28"/>
          <w:szCs w:val="28"/>
        </w:rPr>
        <w:t>private sector inve</w:t>
      </w:r>
      <w:r w:rsidR="004E31A7">
        <w:rPr>
          <w:rFonts w:ascii="Malgun Gothic" w:eastAsia="Malgun Gothic" w:hAnsi="Malgun Gothic"/>
          <w:sz w:val="28"/>
          <w:szCs w:val="28"/>
        </w:rPr>
        <w:t>stments in the selected sectors.</w:t>
      </w:r>
    </w:p>
    <w:p w:rsidR="000E716F"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(4)</w:t>
      </w:r>
      <w:r w:rsidR="00E72BF7">
        <w:rPr>
          <w:rFonts w:ascii="Malgun Gothic" w:eastAsia="Malgun Gothic" w:hAnsi="Malgun Gothic"/>
          <w:sz w:val="28"/>
          <w:szCs w:val="28"/>
        </w:rPr>
        <w:t>The</w:t>
      </w:r>
      <w:r w:rsidR="000E716F">
        <w:rPr>
          <w:rFonts w:ascii="Malgun Gothic" w:eastAsia="Malgun Gothic" w:hAnsi="Malgun Gothic"/>
          <w:sz w:val="28"/>
          <w:szCs w:val="28"/>
        </w:rPr>
        <w:t xml:space="preserve"> process of the labs spans 17 weeks broken into three phases</w:t>
      </w:r>
      <w:r w:rsidR="00BC6341">
        <w:rPr>
          <w:rFonts w:ascii="Malgun Gothic" w:eastAsia="Malgun Gothic" w:hAnsi="Malgun Gothic"/>
          <w:sz w:val="28"/>
          <w:szCs w:val="28"/>
        </w:rPr>
        <w:t>. The pre-lab</w:t>
      </w:r>
      <w:r w:rsidR="005C63D6">
        <w:rPr>
          <w:rFonts w:ascii="Malgun Gothic" w:eastAsia="Malgun Gothic" w:hAnsi="Malgun Gothic"/>
          <w:sz w:val="28"/>
          <w:szCs w:val="28"/>
        </w:rPr>
        <w:t>s phase</w:t>
      </w:r>
      <w:r w:rsidR="00BC6341">
        <w:rPr>
          <w:rFonts w:ascii="Malgun Gothic" w:eastAsia="Malgun Gothic" w:hAnsi="Malgun Gothic"/>
          <w:sz w:val="28"/>
          <w:szCs w:val="28"/>
        </w:rPr>
        <w:t xml:space="preserve"> was from the 15</w:t>
      </w:r>
      <w:r w:rsidR="00BC6341" w:rsidRPr="00BC6341">
        <w:rPr>
          <w:rFonts w:ascii="Malgun Gothic" w:eastAsia="Malgun Gothic" w:hAnsi="Malgun Gothic"/>
          <w:sz w:val="28"/>
          <w:szCs w:val="28"/>
          <w:vertAlign w:val="superscript"/>
        </w:rPr>
        <w:t>th</w:t>
      </w:r>
      <w:r w:rsidR="00BC6341">
        <w:rPr>
          <w:rFonts w:ascii="Malgun Gothic" w:eastAsia="Malgun Gothic" w:hAnsi="Malgun Gothic"/>
          <w:sz w:val="28"/>
          <w:szCs w:val="28"/>
        </w:rPr>
        <w:t xml:space="preserve"> January</w:t>
      </w:r>
      <w:r w:rsidR="004E31A7">
        <w:rPr>
          <w:rFonts w:ascii="Malgun Gothic" w:eastAsia="Malgun Gothic" w:hAnsi="Malgun Gothic"/>
          <w:sz w:val="28"/>
          <w:szCs w:val="28"/>
        </w:rPr>
        <w:t>, 2018</w:t>
      </w:r>
      <w:r w:rsidR="00BC6341">
        <w:rPr>
          <w:rFonts w:ascii="Malgun Gothic" w:eastAsia="Malgun Gothic" w:hAnsi="Malgun Gothic"/>
          <w:sz w:val="28"/>
          <w:szCs w:val="28"/>
        </w:rPr>
        <w:t xml:space="preserve"> and has now been completed. The lab</w:t>
      </w:r>
      <w:r w:rsidR="005C63D6">
        <w:rPr>
          <w:rFonts w:ascii="Malgun Gothic" w:eastAsia="Malgun Gothic" w:hAnsi="Malgun Gothic"/>
          <w:sz w:val="28"/>
          <w:szCs w:val="28"/>
        </w:rPr>
        <w:t>s</w:t>
      </w:r>
      <w:r w:rsidR="003C4BB6">
        <w:rPr>
          <w:rFonts w:ascii="Malgun Gothic" w:eastAsia="Malgun Gothic" w:hAnsi="Malgun Gothic"/>
          <w:sz w:val="28"/>
          <w:szCs w:val="28"/>
        </w:rPr>
        <w:t xml:space="preserve"> </w:t>
      </w:r>
      <w:r w:rsidR="00470FBF">
        <w:rPr>
          <w:rFonts w:ascii="Malgun Gothic" w:eastAsia="Malgun Gothic" w:hAnsi="Malgun Gothic"/>
          <w:sz w:val="28"/>
          <w:szCs w:val="28"/>
        </w:rPr>
        <w:t>themselves run</w:t>
      </w:r>
      <w:r w:rsidR="00BC6341">
        <w:rPr>
          <w:rFonts w:ascii="Malgun Gothic" w:eastAsia="Malgun Gothic" w:hAnsi="Malgun Gothic"/>
          <w:sz w:val="28"/>
          <w:szCs w:val="28"/>
        </w:rPr>
        <w:t xml:space="preserve"> from today to </w:t>
      </w:r>
      <w:r w:rsidR="00470FBF">
        <w:rPr>
          <w:rFonts w:ascii="Malgun Gothic" w:eastAsia="Malgun Gothic" w:hAnsi="Malgun Gothic"/>
          <w:sz w:val="28"/>
          <w:szCs w:val="28"/>
        </w:rPr>
        <w:t xml:space="preserve">the </w:t>
      </w:r>
      <w:r w:rsidR="00BC6341">
        <w:rPr>
          <w:rFonts w:ascii="Malgun Gothic" w:eastAsia="Malgun Gothic" w:hAnsi="Malgun Gothic"/>
          <w:sz w:val="28"/>
          <w:szCs w:val="28"/>
        </w:rPr>
        <w:t>21</w:t>
      </w:r>
      <w:r w:rsidR="00BC6341" w:rsidRPr="00BC6341">
        <w:rPr>
          <w:rFonts w:ascii="Malgun Gothic" w:eastAsia="Malgun Gothic" w:hAnsi="Malgun Gothic"/>
          <w:sz w:val="28"/>
          <w:szCs w:val="28"/>
          <w:vertAlign w:val="superscript"/>
        </w:rPr>
        <w:t>st</w:t>
      </w:r>
      <w:r w:rsidR="00BC6341">
        <w:rPr>
          <w:rFonts w:ascii="Malgun Gothic" w:eastAsia="Malgun Gothic" w:hAnsi="Malgun Gothic"/>
          <w:sz w:val="28"/>
          <w:szCs w:val="28"/>
        </w:rPr>
        <w:t xml:space="preserve"> of April</w:t>
      </w:r>
      <w:r w:rsidR="00470FBF">
        <w:rPr>
          <w:rFonts w:ascii="Malgun Gothic" w:eastAsia="Malgun Gothic" w:hAnsi="Malgun Gothic"/>
          <w:sz w:val="28"/>
          <w:szCs w:val="28"/>
        </w:rPr>
        <w:t>, 2018</w:t>
      </w:r>
      <w:r w:rsidR="00BC6341">
        <w:rPr>
          <w:rFonts w:ascii="Malgun Gothic" w:eastAsia="Malgun Gothic" w:hAnsi="Malgun Gothic"/>
          <w:sz w:val="28"/>
          <w:szCs w:val="28"/>
        </w:rPr>
        <w:t>. The post</w:t>
      </w:r>
      <w:r w:rsidR="005C63D6">
        <w:rPr>
          <w:rFonts w:ascii="Malgun Gothic" w:eastAsia="Malgun Gothic" w:hAnsi="Malgun Gothic"/>
          <w:sz w:val="28"/>
          <w:szCs w:val="28"/>
        </w:rPr>
        <w:t>-</w:t>
      </w:r>
      <w:r w:rsidR="00BC6341">
        <w:rPr>
          <w:rFonts w:ascii="Malgun Gothic" w:eastAsia="Malgun Gothic" w:hAnsi="Malgun Gothic"/>
          <w:sz w:val="28"/>
          <w:szCs w:val="28"/>
        </w:rPr>
        <w:t>lab</w:t>
      </w:r>
      <w:r w:rsidR="00470FBF">
        <w:rPr>
          <w:rFonts w:ascii="Malgun Gothic" w:eastAsia="Malgun Gothic" w:hAnsi="Malgun Gothic"/>
          <w:sz w:val="28"/>
          <w:szCs w:val="28"/>
        </w:rPr>
        <w:t>s</w:t>
      </w:r>
      <w:r w:rsidR="003C4BB6">
        <w:rPr>
          <w:rFonts w:ascii="Malgun Gothic" w:eastAsia="Malgun Gothic" w:hAnsi="Malgun Gothic"/>
          <w:sz w:val="28"/>
          <w:szCs w:val="28"/>
        </w:rPr>
        <w:t xml:space="preserve"> </w:t>
      </w:r>
      <w:r w:rsidR="005C63D6">
        <w:rPr>
          <w:rFonts w:ascii="Malgun Gothic" w:eastAsia="Malgun Gothic" w:hAnsi="Malgun Gothic"/>
          <w:sz w:val="28"/>
          <w:szCs w:val="28"/>
        </w:rPr>
        <w:t xml:space="preserve">phase </w:t>
      </w:r>
      <w:r w:rsidR="00470FBF">
        <w:rPr>
          <w:rFonts w:ascii="Malgun Gothic" w:eastAsia="Malgun Gothic" w:hAnsi="Malgun Gothic"/>
          <w:sz w:val="28"/>
          <w:szCs w:val="28"/>
        </w:rPr>
        <w:t>will run</w:t>
      </w:r>
      <w:r w:rsidR="00BC6341">
        <w:rPr>
          <w:rFonts w:ascii="Malgun Gothic" w:eastAsia="Malgun Gothic" w:hAnsi="Malgun Gothic"/>
          <w:sz w:val="28"/>
          <w:szCs w:val="28"/>
        </w:rPr>
        <w:t xml:space="preserve"> from the 21</w:t>
      </w:r>
      <w:r w:rsidR="00BC6341" w:rsidRPr="00BC6341">
        <w:rPr>
          <w:rFonts w:ascii="Malgun Gothic" w:eastAsia="Malgun Gothic" w:hAnsi="Malgun Gothic"/>
          <w:sz w:val="28"/>
          <w:szCs w:val="28"/>
          <w:vertAlign w:val="superscript"/>
        </w:rPr>
        <w:t>st</w:t>
      </w:r>
      <w:r w:rsidR="00BC6341">
        <w:rPr>
          <w:rFonts w:ascii="Malgun Gothic" w:eastAsia="Malgun Gothic" w:hAnsi="Malgun Gothic"/>
          <w:sz w:val="28"/>
          <w:szCs w:val="28"/>
        </w:rPr>
        <w:t xml:space="preserve"> April</w:t>
      </w:r>
      <w:r w:rsidR="00470FBF">
        <w:rPr>
          <w:rFonts w:ascii="Malgun Gothic" w:eastAsia="Malgun Gothic" w:hAnsi="Malgun Gothic"/>
          <w:sz w:val="28"/>
          <w:szCs w:val="28"/>
        </w:rPr>
        <w:t>, 2018</w:t>
      </w:r>
      <w:r w:rsidR="00BC6341">
        <w:rPr>
          <w:rFonts w:ascii="Malgun Gothic" w:eastAsia="Malgun Gothic" w:hAnsi="Malgun Gothic"/>
          <w:sz w:val="28"/>
          <w:szCs w:val="28"/>
        </w:rPr>
        <w:t xml:space="preserve"> to the 12</w:t>
      </w:r>
      <w:r w:rsidR="00BC6341" w:rsidRPr="00BC6341">
        <w:rPr>
          <w:rFonts w:ascii="Malgun Gothic" w:eastAsia="Malgun Gothic" w:hAnsi="Malgun Gothic"/>
          <w:sz w:val="28"/>
          <w:szCs w:val="28"/>
          <w:vertAlign w:val="superscript"/>
        </w:rPr>
        <w:t>th</w:t>
      </w:r>
      <w:r w:rsidR="00BC6341">
        <w:rPr>
          <w:rFonts w:ascii="Malgun Gothic" w:eastAsia="Malgun Gothic" w:hAnsi="Malgun Gothic"/>
          <w:sz w:val="28"/>
          <w:szCs w:val="28"/>
        </w:rPr>
        <w:t xml:space="preserve"> of May</w:t>
      </w:r>
      <w:r w:rsidR="0070456C">
        <w:rPr>
          <w:rFonts w:ascii="Malgun Gothic" w:eastAsia="Malgun Gothic" w:hAnsi="Malgun Gothic"/>
          <w:sz w:val="28"/>
          <w:szCs w:val="28"/>
        </w:rPr>
        <w:t>, 2</w:t>
      </w:r>
      <w:r w:rsidR="00470FBF">
        <w:rPr>
          <w:rFonts w:ascii="Malgun Gothic" w:eastAsia="Malgun Gothic" w:hAnsi="Malgun Gothic"/>
          <w:sz w:val="28"/>
          <w:szCs w:val="28"/>
        </w:rPr>
        <w:t>018</w:t>
      </w:r>
      <w:r w:rsidR="00BC6341">
        <w:rPr>
          <w:rFonts w:ascii="Malgun Gothic" w:eastAsia="Malgun Gothic" w:hAnsi="Malgun Gothic"/>
          <w:sz w:val="28"/>
          <w:szCs w:val="28"/>
        </w:rPr>
        <w:t>.</w:t>
      </w:r>
    </w:p>
    <w:p w:rsidR="000E716F"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(5)</w:t>
      </w:r>
      <w:r w:rsidR="000E716F">
        <w:rPr>
          <w:rFonts w:ascii="Malgun Gothic" w:eastAsia="Malgun Gothic" w:hAnsi="Malgun Gothic"/>
          <w:sz w:val="28"/>
          <w:szCs w:val="28"/>
        </w:rPr>
        <w:t xml:space="preserve">We are targeting to mobilize at least </w:t>
      </w:r>
      <w:r w:rsidR="00BC6341">
        <w:rPr>
          <w:rFonts w:ascii="Malgun Gothic" w:eastAsia="Malgun Gothic" w:hAnsi="Malgun Gothic"/>
          <w:sz w:val="28"/>
          <w:szCs w:val="28"/>
        </w:rPr>
        <w:t>US</w:t>
      </w:r>
      <w:r w:rsidR="000E716F">
        <w:rPr>
          <w:rFonts w:ascii="Malgun Gothic" w:eastAsia="Malgun Gothic" w:hAnsi="Malgun Gothic"/>
          <w:sz w:val="28"/>
          <w:szCs w:val="28"/>
        </w:rPr>
        <w:t>$25 billion</w:t>
      </w:r>
      <w:r w:rsidR="00A869A7">
        <w:rPr>
          <w:rFonts w:ascii="Malgun Gothic" w:eastAsia="Malgun Gothic" w:hAnsi="Malgun Gothic"/>
          <w:sz w:val="28"/>
          <w:szCs w:val="28"/>
        </w:rPr>
        <w:t>, or its equivalent in Naira,</w:t>
      </w:r>
      <w:r w:rsidR="003C4BB6">
        <w:rPr>
          <w:rFonts w:ascii="Malgun Gothic" w:eastAsia="Malgun Gothic" w:hAnsi="Malgun Gothic"/>
          <w:sz w:val="28"/>
          <w:szCs w:val="28"/>
        </w:rPr>
        <w:t xml:space="preserve"> </w:t>
      </w:r>
      <w:r w:rsidR="00E72BF7">
        <w:rPr>
          <w:rFonts w:ascii="Malgun Gothic" w:eastAsia="Malgun Gothic" w:hAnsi="Malgun Gothic"/>
          <w:sz w:val="28"/>
          <w:szCs w:val="28"/>
        </w:rPr>
        <w:t xml:space="preserve">in </w:t>
      </w:r>
      <w:r w:rsidR="000E716F">
        <w:rPr>
          <w:rFonts w:ascii="Malgun Gothic" w:eastAsia="Malgun Gothic" w:hAnsi="Malgun Gothic"/>
          <w:sz w:val="28"/>
          <w:szCs w:val="28"/>
        </w:rPr>
        <w:t>private investments and about 240 projects have so far been screened for the labs</w:t>
      </w:r>
      <w:r w:rsidR="00BC6341">
        <w:rPr>
          <w:rFonts w:ascii="Malgun Gothic" w:eastAsia="Malgun Gothic" w:hAnsi="Malgun Gothic"/>
          <w:sz w:val="28"/>
          <w:szCs w:val="28"/>
        </w:rPr>
        <w:t>.</w:t>
      </w:r>
      <w:r w:rsidR="003C4BB6">
        <w:rPr>
          <w:rFonts w:ascii="Malgun Gothic" w:eastAsia="Malgun Gothic" w:hAnsi="Malgun Gothic"/>
          <w:sz w:val="28"/>
          <w:szCs w:val="28"/>
        </w:rPr>
        <w:t xml:space="preserve"> </w:t>
      </w:r>
      <w:r w:rsidR="00BC6341">
        <w:rPr>
          <w:rFonts w:ascii="Malgun Gothic" w:eastAsia="Malgun Gothic" w:hAnsi="Malgun Gothic"/>
          <w:sz w:val="28"/>
          <w:szCs w:val="28"/>
        </w:rPr>
        <w:t>Many have asked whether we are not being too ambitious</w:t>
      </w:r>
      <w:r w:rsidR="00A869A7">
        <w:rPr>
          <w:rFonts w:ascii="Malgun Gothic" w:eastAsia="Malgun Gothic" w:hAnsi="Malgun Gothic"/>
          <w:sz w:val="28"/>
          <w:szCs w:val="28"/>
        </w:rPr>
        <w:t xml:space="preserve"> in targeting US$25 billion</w:t>
      </w:r>
      <w:r w:rsidR="00BC6341">
        <w:rPr>
          <w:rFonts w:ascii="Malgun Gothic" w:eastAsia="Malgun Gothic" w:hAnsi="Malgun Gothic"/>
          <w:sz w:val="28"/>
          <w:szCs w:val="28"/>
        </w:rPr>
        <w:t xml:space="preserve">. My answer is that we have no choice. We actually need multiples of US$25 billion, or its equivalent in Naira, of new investments to create enough jobs to address the high unemployment rate in the country. </w:t>
      </w:r>
      <w:r w:rsidR="00614760">
        <w:rPr>
          <w:rFonts w:ascii="Malgun Gothic" w:eastAsia="Malgun Gothic" w:hAnsi="Malgun Gothic"/>
          <w:sz w:val="28"/>
          <w:szCs w:val="28"/>
        </w:rPr>
        <w:t>So,</w:t>
      </w:r>
      <w:r w:rsidR="00BC6341">
        <w:rPr>
          <w:rFonts w:ascii="Malgun Gothic" w:eastAsia="Malgun Gothic" w:hAnsi="Malgun Gothic"/>
          <w:sz w:val="28"/>
          <w:szCs w:val="28"/>
        </w:rPr>
        <w:t xml:space="preserve"> we will not stop </w:t>
      </w:r>
      <w:r w:rsidR="00614760">
        <w:rPr>
          <w:rFonts w:ascii="Malgun Gothic" w:eastAsia="Malgun Gothic" w:hAnsi="Malgun Gothic"/>
          <w:sz w:val="28"/>
          <w:szCs w:val="28"/>
        </w:rPr>
        <w:t>after the</w:t>
      </w:r>
      <w:r w:rsidR="00E72BF7">
        <w:rPr>
          <w:rFonts w:ascii="Malgun Gothic" w:eastAsia="Malgun Gothic" w:hAnsi="Malgun Gothic"/>
          <w:sz w:val="28"/>
          <w:szCs w:val="28"/>
        </w:rPr>
        <w:t xml:space="preserve"> first set of labs. A</w:t>
      </w:r>
      <w:r w:rsidR="00BC6341">
        <w:rPr>
          <w:rFonts w:ascii="Malgun Gothic" w:eastAsia="Malgun Gothic" w:hAnsi="Malgun Gothic"/>
          <w:sz w:val="28"/>
          <w:szCs w:val="28"/>
        </w:rPr>
        <w:t xml:space="preserve">fter this first set of labs, we will hold more labs and </w:t>
      </w:r>
      <w:r w:rsidR="00A869A7">
        <w:rPr>
          <w:rFonts w:ascii="Malgun Gothic" w:eastAsia="Malgun Gothic" w:hAnsi="Malgun Gothic"/>
          <w:sz w:val="28"/>
          <w:szCs w:val="28"/>
        </w:rPr>
        <w:t xml:space="preserve">more labs, and more labs, and we shall </w:t>
      </w:r>
      <w:r w:rsidR="00BC6341">
        <w:rPr>
          <w:rFonts w:ascii="Malgun Gothic" w:eastAsia="Malgun Gothic" w:hAnsi="Malgun Gothic"/>
          <w:sz w:val="28"/>
          <w:szCs w:val="28"/>
        </w:rPr>
        <w:t>keep on addressing all the constraints to investment until we achieve the goals we have set for ourselves.</w:t>
      </w:r>
      <w:r w:rsidR="00761A66">
        <w:rPr>
          <w:rFonts w:ascii="Malgun Gothic" w:eastAsia="Malgun Gothic" w:hAnsi="Malgun Gothic"/>
          <w:sz w:val="28"/>
          <w:szCs w:val="28"/>
        </w:rPr>
        <w:t xml:space="preserve"> The fact of the matter is that there is no silver bullet that will transform Nigeria. It needs continuous and sustained effort over a number of years to truly transform a country. </w:t>
      </w:r>
      <w:r w:rsidR="00524262">
        <w:rPr>
          <w:rFonts w:ascii="Malgun Gothic" w:eastAsia="Malgun Gothic" w:hAnsi="Malgun Gothic"/>
          <w:sz w:val="28"/>
          <w:szCs w:val="28"/>
        </w:rPr>
        <w:t>And this we are determined to do.</w:t>
      </w:r>
    </w:p>
    <w:p w:rsidR="00221D34"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(6)</w:t>
      </w:r>
      <w:r w:rsidR="00221D34">
        <w:rPr>
          <w:rFonts w:ascii="Malgun Gothic" w:eastAsia="Malgun Gothic" w:hAnsi="Malgun Gothic"/>
          <w:sz w:val="28"/>
          <w:szCs w:val="28"/>
        </w:rPr>
        <w:t>In the</w:t>
      </w:r>
      <w:r w:rsidR="00221D34" w:rsidRPr="00221D34">
        <w:rPr>
          <w:rFonts w:ascii="Malgun Gothic" w:eastAsia="Malgun Gothic" w:hAnsi="Malgun Gothic"/>
          <w:sz w:val="28"/>
          <w:szCs w:val="28"/>
        </w:rPr>
        <w:t xml:space="preserve"> Lab</w:t>
      </w:r>
      <w:r w:rsidR="00221D34">
        <w:rPr>
          <w:rFonts w:ascii="Malgun Gothic" w:eastAsia="Malgun Gothic" w:hAnsi="Malgun Gothic"/>
          <w:sz w:val="28"/>
          <w:szCs w:val="28"/>
        </w:rPr>
        <w:t>s, we</w:t>
      </w:r>
      <w:r w:rsidR="00221D34" w:rsidRPr="00221D34">
        <w:rPr>
          <w:rFonts w:ascii="Malgun Gothic" w:eastAsia="Malgun Gothic" w:hAnsi="Malgun Gothic"/>
          <w:sz w:val="28"/>
          <w:szCs w:val="28"/>
        </w:rPr>
        <w:t xml:space="preserve"> will</w:t>
      </w:r>
      <w:r w:rsidR="00221D34">
        <w:rPr>
          <w:rFonts w:ascii="Malgun Gothic" w:eastAsia="Malgun Gothic" w:hAnsi="Malgun Gothic"/>
          <w:sz w:val="28"/>
          <w:szCs w:val="28"/>
        </w:rPr>
        <w:t xml:space="preserve"> be</w:t>
      </w:r>
      <w:r w:rsidR="00221D34" w:rsidRPr="00221D34">
        <w:rPr>
          <w:rFonts w:ascii="Malgun Gothic" w:eastAsia="Malgun Gothic" w:hAnsi="Malgun Gothic"/>
          <w:sz w:val="28"/>
          <w:szCs w:val="28"/>
        </w:rPr>
        <w:t xml:space="preserve"> focus</w:t>
      </w:r>
      <w:r w:rsidR="00221D34">
        <w:rPr>
          <w:rFonts w:ascii="Malgun Gothic" w:eastAsia="Malgun Gothic" w:hAnsi="Malgun Gothic"/>
          <w:sz w:val="28"/>
          <w:szCs w:val="28"/>
        </w:rPr>
        <w:t>ing</w:t>
      </w:r>
      <w:r w:rsidR="00221D34" w:rsidRPr="00221D34">
        <w:rPr>
          <w:rFonts w:ascii="Malgun Gothic" w:eastAsia="Malgun Gothic" w:hAnsi="Malgun Gothic"/>
          <w:sz w:val="28"/>
          <w:szCs w:val="28"/>
        </w:rPr>
        <w:t xml:space="preserve"> on delivering quick </w:t>
      </w:r>
      <w:r w:rsidR="00221D34">
        <w:rPr>
          <w:rFonts w:ascii="Malgun Gothic" w:eastAsia="Malgun Gothic" w:hAnsi="Malgun Gothic"/>
          <w:sz w:val="28"/>
          <w:szCs w:val="28"/>
        </w:rPr>
        <w:t>result</w:t>
      </w:r>
      <w:r w:rsidR="00470FBF">
        <w:rPr>
          <w:rFonts w:ascii="Malgun Gothic" w:eastAsia="Malgun Gothic" w:hAnsi="Malgun Gothic"/>
          <w:sz w:val="28"/>
          <w:szCs w:val="28"/>
        </w:rPr>
        <w:t>s</w:t>
      </w:r>
      <w:r w:rsidR="00A869A7">
        <w:rPr>
          <w:rFonts w:ascii="Malgun Gothic" w:eastAsia="Malgun Gothic" w:hAnsi="Malgun Gothic"/>
          <w:sz w:val="28"/>
          <w:szCs w:val="28"/>
        </w:rPr>
        <w:t xml:space="preserve"> by removing roadblocks so as to create an enabling environment.</w:t>
      </w:r>
    </w:p>
    <w:p w:rsidR="00A869A7"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(7)</w:t>
      </w:r>
      <w:r w:rsidR="000E716F">
        <w:rPr>
          <w:rFonts w:ascii="Malgun Gothic" w:eastAsia="Malgun Gothic" w:hAnsi="Malgun Gothic"/>
          <w:sz w:val="28"/>
          <w:szCs w:val="28"/>
        </w:rPr>
        <w:t xml:space="preserve">The next six weeks will be intensive and extremely busy and the </w:t>
      </w:r>
      <w:r w:rsidR="00A869A7">
        <w:rPr>
          <w:rFonts w:ascii="Malgun Gothic" w:eastAsia="Malgun Gothic" w:hAnsi="Malgun Gothic"/>
          <w:sz w:val="28"/>
          <w:szCs w:val="28"/>
        </w:rPr>
        <w:t xml:space="preserve">labs process will start with setting the agenda and end with the final syndication and sign offs on the Entry Point Projects. </w:t>
      </w:r>
    </w:p>
    <w:p w:rsidR="000E716F"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(8)</w:t>
      </w:r>
      <w:r w:rsidR="000E716F">
        <w:rPr>
          <w:rFonts w:ascii="Malgun Gothic" w:eastAsia="Malgun Gothic" w:hAnsi="Malgun Gothic"/>
          <w:sz w:val="28"/>
          <w:szCs w:val="28"/>
        </w:rPr>
        <w:t>The</w:t>
      </w:r>
      <w:r w:rsidR="00A869A7">
        <w:rPr>
          <w:rFonts w:ascii="Malgun Gothic" w:eastAsia="Malgun Gothic" w:hAnsi="Malgun Gothic"/>
          <w:sz w:val="28"/>
          <w:szCs w:val="28"/>
        </w:rPr>
        <w:t xml:space="preserve"> expected deliverables are</w:t>
      </w:r>
      <w:r w:rsidR="005C63D6">
        <w:rPr>
          <w:rFonts w:ascii="Malgun Gothic" w:eastAsia="Malgun Gothic" w:hAnsi="Malgun Gothic"/>
          <w:sz w:val="28"/>
          <w:szCs w:val="28"/>
        </w:rPr>
        <w:t>,</w:t>
      </w:r>
      <w:r w:rsidR="00A869A7">
        <w:rPr>
          <w:rFonts w:ascii="Malgun Gothic" w:eastAsia="Malgun Gothic" w:hAnsi="Malgun Gothic"/>
          <w:sz w:val="28"/>
          <w:szCs w:val="28"/>
        </w:rPr>
        <w:t xml:space="preserve"> firstly, the identification of projects, followed by detailed implementation plans for each project with identified budgets and Key Performance Indicators.</w:t>
      </w:r>
    </w:p>
    <w:p w:rsidR="00F81762" w:rsidRDefault="00027AF9" w:rsidP="00027AF9">
      <w:pPr>
        <w:pStyle w:val="yiv4693631301msonormal"/>
        <w:jc w:val="both"/>
        <w:rPr>
          <w:rFonts w:ascii="Malgun Gothic" w:eastAsia="Malgun Gothic" w:hAnsi="Malgun Gothic"/>
          <w:sz w:val="28"/>
          <w:szCs w:val="28"/>
        </w:rPr>
      </w:pPr>
      <w:r>
        <w:rPr>
          <w:rFonts w:ascii="Malgun Gothic" w:eastAsia="Malgun Gothic" w:hAnsi="Malgun Gothic"/>
          <w:sz w:val="28"/>
          <w:szCs w:val="28"/>
        </w:rPr>
        <w:t>(9)</w:t>
      </w:r>
      <w:r w:rsidR="00A869A7">
        <w:rPr>
          <w:rFonts w:ascii="Malgun Gothic" w:eastAsia="Malgun Gothic" w:hAnsi="Malgun Gothic"/>
          <w:sz w:val="28"/>
          <w:szCs w:val="28"/>
        </w:rPr>
        <w:t xml:space="preserve"> The governing structure is headed by Mr. President himself. The Central Steering Committee will be presenting monthly reports to the President. In addition, the Central Steering Committee will also be providing regular reports to the Economic Management Team headed by His Excellency, the Vice President. Each core working group will be chaired by the relevant Ministers, who will be the ones actually conducting the Labs. The Ministry of Budget and National Planning will be providing support and facilitating the whole exercise.</w:t>
      </w:r>
    </w:p>
    <w:p w:rsidR="00811A0A" w:rsidRDefault="00AD06F7" w:rsidP="00811A0A">
      <w:pPr>
        <w:pStyle w:val="yiv4693631301msonormal"/>
        <w:jc w:val="both"/>
        <w:rPr>
          <w:rFonts w:ascii="Malgun Gothic" w:eastAsia="Malgun Gothic" w:hAnsi="Malgun Gothic"/>
          <w:sz w:val="28"/>
          <w:szCs w:val="28"/>
        </w:rPr>
      </w:pPr>
      <w:r>
        <w:rPr>
          <w:rFonts w:ascii="Malgun Gothic" w:eastAsia="Malgun Gothic" w:hAnsi="Malgun Gothic"/>
          <w:sz w:val="28"/>
          <w:szCs w:val="28"/>
        </w:rPr>
        <w:t>9.</w:t>
      </w:r>
      <w:r>
        <w:rPr>
          <w:rFonts w:ascii="Malgun Gothic" w:eastAsia="Malgun Gothic" w:hAnsi="Malgun Gothic"/>
          <w:sz w:val="28"/>
          <w:szCs w:val="28"/>
        </w:rPr>
        <w:tab/>
        <w:t xml:space="preserve">Mr. President, I assure you that we are committed to ensuring the success of the focus labs. This is </w:t>
      </w:r>
      <w:r w:rsidR="00470FBF">
        <w:rPr>
          <w:rFonts w:ascii="Malgun Gothic" w:eastAsia="Malgun Gothic" w:hAnsi="Malgun Gothic"/>
          <w:sz w:val="28"/>
          <w:szCs w:val="28"/>
        </w:rPr>
        <w:t xml:space="preserve">a </w:t>
      </w:r>
      <w:r>
        <w:rPr>
          <w:rFonts w:ascii="Malgun Gothic" w:eastAsia="Malgun Gothic" w:hAnsi="Malgun Gothic"/>
          <w:sz w:val="28"/>
          <w:szCs w:val="28"/>
        </w:rPr>
        <w:t xml:space="preserve">government wide effort. My Ministry is simple playing a facilitating role. </w:t>
      </w:r>
      <w:r w:rsidR="00B738E7">
        <w:rPr>
          <w:rFonts w:ascii="Malgun Gothic" w:eastAsia="Malgun Gothic" w:hAnsi="Malgun Gothic"/>
          <w:sz w:val="28"/>
          <w:szCs w:val="28"/>
        </w:rPr>
        <w:t xml:space="preserve">After today’s </w:t>
      </w:r>
      <w:r>
        <w:rPr>
          <w:rFonts w:ascii="Malgun Gothic" w:eastAsia="Malgun Gothic" w:hAnsi="Malgun Gothic"/>
          <w:sz w:val="28"/>
          <w:szCs w:val="28"/>
        </w:rPr>
        <w:t xml:space="preserve">formal </w:t>
      </w:r>
      <w:r w:rsidR="00B738E7">
        <w:rPr>
          <w:rFonts w:ascii="Malgun Gothic" w:eastAsia="Malgun Gothic" w:hAnsi="Malgun Gothic"/>
          <w:sz w:val="28"/>
          <w:szCs w:val="28"/>
        </w:rPr>
        <w:t>event, we w</w:t>
      </w:r>
      <w:r>
        <w:rPr>
          <w:rFonts w:ascii="Malgun Gothic" w:eastAsia="Malgun Gothic" w:hAnsi="Malgun Gothic"/>
          <w:sz w:val="28"/>
          <w:szCs w:val="28"/>
        </w:rPr>
        <w:t xml:space="preserve">ill immediately </w:t>
      </w:r>
      <w:r w:rsidR="00B738E7">
        <w:rPr>
          <w:rFonts w:ascii="Malgun Gothic" w:eastAsia="Malgun Gothic" w:hAnsi="Malgun Gothic"/>
          <w:sz w:val="28"/>
          <w:szCs w:val="28"/>
        </w:rPr>
        <w:t>commence the Lab</w:t>
      </w:r>
      <w:r w:rsidR="00A869A7">
        <w:rPr>
          <w:rFonts w:ascii="Malgun Gothic" w:eastAsia="Malgun Gothic" w:hAnsi="Malgun Gothic"/>
          <w:sz w:val="28"/>
          <w:szCs w:val="28"/>
        </w:rPr>
        <w:t>s</w:t>
      </w:r>
      <w:r w:rsidR="00B738E7">
        <w:rPr>
          <w:rFonts w:ascii="Malgun Gothic" w:eastAsia="Malgun Gothic" w:hAnsi="Malgun Gothic"/>
          <w:sz w:val="28"/>
          <w:szCs w:val="28"/>
        </w:rPr>
        <w:t xml:space="preserve"> proper</w:t>
      </w:r>
      <w:r>
        <w:rPr>
          <w:rFonts w:ascii="Malgun Gothic" w:eastAsia="Malgun Gothic" w:hAnsi="Malgun Gothic"/>
          <w:sz w:val="28"/>
          <w:szCs w:val="28"/>
        </w:rPr>
        <w:t xml:space="preserve">. </w:t>
      </w:r>
      <w:r w:rsidR="00811A0A" w:rsidRPr="00AD43A8">
        <w:rPr>
          <w:rFonts w:ascii="Malgun Gothic" w:eastAsia="Malgun Gothic" w:hAnsi="Malgun Gothic"/>
          <w:sz w:val="28"/>
          <w:szCs w:val="28"/>
        </w:rPr>
        <w:t xml:space="preserve">A </w:t>
      </w:r>
      <w:r w:rsidR="00C5340B">
        <w:rPr>
          <w:rFonts w:ascii="Malgun Gothic" w:eastAsia="Malgun Gothic" w:hAnsi="Malgun Gothic"/>
          <w:sz w:val="28"/>
          <w:szCs w:val="28"/>
        </w:rPr>
        <w:t>mor</w:t>
      </w:r>
      <w:r w:rsidR="00A869A7">
        <w:rPr>
          <w:rFonts w:ascii="Malgun Gothic" w:eastAsia="Malgun Gothic" w:hAnsi="Malgun Gothic"/>
          <w:sz w:val="28"/>
          <w:szCs w:val="28"/>
        </w:rPr>
        <w:t xml:space="preserve">e detailed </w:t>
      </w:r>
      <w:r w:rsidR="00F872F1">
        <w:rPr>
          <w:rFonts w:ascii="Malgun Gothic" w:eastAsia="Malgun Gothic" w:hAnsi="Malgun Gothic"/>
          <w:sz w:val="28"/>
          <w:szCs w:val="28"/>
        </w:rPr>
        <w:t xml:space="preserve">explanation as to how the labs </w:t>
      </w:r>
      <w:r w:rsidR="00811A0A" w:rsidRPr="00AD43A8">
        <w:rPr>
          <w:rFonts w:ascii="Malgun Gothic" w:eastAsia="Malgun Gothic" w:hAnsi="Malgun Gothic"/>
          <w:sz w:val="28"/>
          <w:szCs w:val="28"/>
        </w:rPr>
        <w:t xml:space="preserve">will be </w:t>
      </w:r>
      <w:r w:rsidR="00F872F1">
        <w:rPr>
          <w:rFonts w:ascii="Malgun Gothic" w:eastAsia="Malgun Gothic" w:hAnsi="Malgun Gothic"/>
          <w:sz w:val="28"/>
          <w:szCs w:val="28"/>
        </w:rPr>
        <w:t xml:space="preserve">conducted will be given </w:t>
      </w:r>
      <w:r w:rsidR="00811A0A" w:rsidRPr="00AD43A8">
        <w:rPr>
          <w:rFonts w:ascii="Malgun Gothic" w:eastAsia="Malgun Gothic" w:hAnsi="Malgun Gothic"/>
          <w:sz w:val="28"/>
          <w:szCs w:val="28"/>
        </w:rPr>
        <w:t>at the technical session we will</w:t>
      </w:r>
      <w:r w:rsidR="00A869A7">
        <w:rPr>
          <w:rFonts w:ascii="Malgun Gothic" w:eastAsia="Malgun Gothic" w:hAnsi="Malgun Gothic"/>
          <w:sz w:val="28"/>
          <w:szCs w:val="28"/>
        </w:rPr>
        <w:t xml:space="preserve"> be having immediately after this formal</w:t>
      </w:r>
      <w:r w:rsidR="00811A0A" w:rsidRPr="00AD43A8">
        <w:rPr>
          <w:rFonts w:ascii="Malgun Gothic" w:eastAsia="Malgun Gothic" w:hAnsi="Malgun Gothic"/>
          <w:sz w:val="28"/>
          <w:szCs w:val="28"/>
        </w:rPr>
        <w:t xml:space="preserve"> launching.</w:t>
      </w:r>
      <w:r w:rsidR="0077685C">
        <w:rPr>
          <w:rFonts w:ascii="Malgun Gothic" w:eastAsia="Malgun Gothic" w:hAnsi="Malgun Gothic"/>
          <w:sz w:val="28"/>
          <w:szCs w:val="28"/>
        </w:rPr>
        <w:t xml:space="preserve"> </w:t>
      </w:r>
      <w:r>
        <w:rPr>
          <w:rFonts w:ascii="Malgun Gothic" w:eastAsia="Malgun Gothic" w:hAnsi="Malgun Gothic"/>
          <w:sz w:val="28"/>
          <w:szCs w:val="28"/>
        </w:rPr>
        <w:t>At the end of the labs, we hope to</w:t>
      </w:r>
      <w:r w:rsidRPr="000E2A02">
        <w:rPr>
          <w:rFonts w:ascii="Malgun Gothic" w:eastAsia="Malgun Gothic" w:hAnsi="Malgun Gothic"/>
          <w:sz w:val="28"/>
          <w:szCs w:val="28"/>
        </w:rPr>
        <w:t xml:space="preserve"> organize an open day where we </w:t>
      </w:r>
      <w:r w:rsidR="00470FBF">
        <w:rPr>
          <w:rFonts w:ascii="Malgun Gothic" w:eastAsia="Malgun Gothic" w:hAnsi="Malgun Gothic"/>
          <w:sz w:val="28"/>
          <w:szCs w:val="28"/>
        </w:rPr>
        <w:t>will brief the general publi</w:t>
      </w:r>
      <w:r w:rsidRPr="000E2A02">
        <w:rPr>
          <w:rFonts w:ascii="Malgun Gothic" w:eastAsia="Malgun Gothic" w:hAnsi="Malgun Gothic"/>
          <w:sz w:val="28"/>
          <w:szCs w:val="28"/>
        </w:rPr>
        <w:t>c</w:t>
      </w:r>
      <w:r w:rsidR="00470FBF">
        <w:rPr>
          <w:rFonts w:ascii="Malgun Gothic" w:eastAsia="Malgun Gothic" w:hAnsi="Malgun Gothic"/>
          <w:sz w:val="28"/>
          <w:szCs w:val="28"/>
        </w:rPr>
        <w:t xml:space="preserve"> about </w:t>
      </w:r>
      <w:r w:rsidRPr="000E2A02">
        <w:rPr>
          <w:rFonts w:ascii="Malgun Gothic" w:eastAsia="Malgun Gothic" w:hAnsi="Malgun Gothic"/>
          <w:sz w:val="28"/>
          <w:szCs w:val="28"/>
        </w:rPr>
        <w:t>the outcomes of the labs</w:t>
      </w:r>
      <w:r w:rsidR="004E31A7">
        <w:rPr>
          <w:rFonts w:ascii="Malgun Gothic" w:eastAsia="Malgun Gothic" w:hAnsi="Malgun Gothic"/>
          <w:sz w:val="28"/>
          <w:szCs w:val="28"/>
        </w:rPr>
        <w:t>.</w:t>
      </w:r>
    </w:p>
    <w:p w:rsidR="00AD06F7" w:rsidRDefault="00AD06F7" w:rsidP="0098501A">
      <w:pPr>
        <w:pStyle w:val="yiv4693631301msonormal"/>
        <w:jc w:val="both"/>
        <w:rPr>
          <w:rFonts w:ascii="Malgun Gothic" w:eastAsia="Malgun Gothic" w:hAnsi="Malgun Gothic"/>
          <w:sz w:val="28"/>
          <w:szCs w:val="28"/>
        </w:rPr>
      </w:pPr>
      <w:r>
        <w:rPr>
          <w:rFonts w:ascii="Malgun Gothic" w:eastAsia="Malgun Gothic" w:hAnsi="Malgun Gothic"/>
          <w:sz w:val="28"/>
          <w:szCs w:val="28"/>
        </w:rPr>
        <w:t>10</w:t>
      </w:r>
      <w:r w:rsidR="00823AFB">
        <w:rPr>
          <w:rFonts w:ascii="Malgun Gothic" w:eastAsia="Malgun Gothic" w:hAnsi="Malgun Gothic"/>
          <w:sz w:val="28"/>
          <w:szCs w:val="28"/>
        </w:rPr>
        <w:t>.</w:t>
      </w:r>
      <w:r w:rsidR="00823AFB">
        <w:rPr>
          <w:rFonts w:ascii="Malgun Gothic" w:eastAsia="Malgun Gothic" w:hAnsi="Malgun Gothic"/>
          <w:sz w:val="28"/>
          <w:szCs w:val="28"/>
        </w:rPr>
        <w:tab/>
      </w:r>
      <w:r w:rsidR="008A0E43">
        <w:rPr>
          <w:rFonts w:ascii="Malgun Gothic" w:eastAsia="Malgun Gothic" w:hAnsi="Malgun Gothic"/>
          <w:sz w:val="28"/>
          <w:szCs w:val="28"/>
        </w:rPr>
        <w:t xml:space="preserve">Once again, I </w:t>
      </w:r>
      <w:r>
        <w:rPr>
          <w:rFonts w:ascii="Malgun Gothic" w:eastAsia="Malgun Gothic" w:hAnsi="Malgun Gothic"/>
          <w:sz w:val="28"/>
          <w:szCs w:val="28"/>
        </w:rPr>
        <w:t>thank Your Excellency, for coming personally for this historic launching of the Focus Labs. I assure y</w:t>
      </w:r>
      <w:r w:rsidR="00A869A7">
        <w:rPr>
          <w:rFonts w:ascii="Malgun Gothic" w:eastAsia="Malgun Gothic" w:hAnsi="Malgun Gothic"/>
          <w:sz w:val="28"/>
          <w:szCs w:val="28"/>
        </w:rPr>
        <w:t>ou that all of</w:t>
      </w:r>
      <w:r w:rsidR="00614760">
        <w:rPr>
          <w:rFonts w:ascii="Malgun Gothic" w:eastAsia="Malgun Gothic" w:hAnsi="Malgun Gothic"/>
          <w:sz w:val="28"/>
          <w:szCs w:val="28"/>
        </w:rPr>
        <w:t xml:space="preserve"> us involved in organising the Focus L</w:t>
      </w:r>
      <w:r w:rsidR="00A869A7">
        <w:rPr>
          <w:rFonts w:ascii="Malgun Gothic" w:eastAsia="Malgun Gothic" w:hAnsi="Malgun Gothic"/>
          <w:sz w:val="28"/>
          <w:szCs w:val="28"/>
        </w:rPr>
        <w:t>abs</w:t>
      </w:r>
      <w:r>
        <w:rPr>
          <w:rFonts w:ascii="Malgun Gothic" w:eastAsia="Malgun Gothic" w:hAnsi="Malgun Gothic"/>
          <w:sz w:val="28"/>
          <w:szCs w:val="28"/>
        </w:rPr>
        <w:t xml:space="preserve"> will work hard to ensure that </w:t>
      </w:r>
      <w:r w:rsidR="00A869A7">
        <w:rPr>
          <w:rFonts w:ascii="Malgun Gothic" w:eastAsia="Malgun Gothic" w:hAnsi="Malgun Gothic"/>
          <w:sz w:val="28"/>
          <w:szCs w:val="28"/>
        </w:rPr>
        <w:t>we achieve their</w:t>
      </w:r>
      <w:r>
        <w:rPr>
          <w:rFonts w:ascii="Malgun Gothic" w:eastAsia="Malgun Gothic" w:hAnsi="Malgun Gothic"/>
          <w:sz w:val="28"/>
          <w:szCs w:val="28"/>
        </w:rPr>
        <w:t xml:space="preserve"> intended goals </w:t>
      </w:r>
      <w:r w:rsidR="00A869A7">
        <w:rPr>
          <w:rFonts w:ascii="Malgun Gothic" w:eastAsia="Malgun Gothic" w:hAnsi="Malgun Gothic"/>
          <w:sz w:val="28"/>
          <w:szCs w:val="28"/>
        </w:rPr>
        <w:t xml:space="preserve">so that </w:t>
      </w:r>
      <w:r>
        <w:rPr>
          <w:rFonts w:ascii="Malgun Gothic" w:eastAsia="Malgun Gothic" w:hAnsi="Malgun Gothic"/>
          <w:sz w:val="28"/>
          <w:szCs w:val="28"/>
        </w:rPr>
        <w:t>our people</w:t>
      </w:r>
      <w:r w:rsidR="00A869A7">
        <w:rPr>
          <w:rFonts w:ascii="Malgun Gothic" w:eastAsia="Malgun Gothic" w:hAnsi="Malgun Gothic"/>
          <w:sz w:val="28"/>
          <w:szCs w:val="28"/>
        </w:rPr>
        <w:t xml:space="preserve"> may benefit</w:t>
      </w:r>
      <w:r>
        <w:rPr>
          <w:rFonts w:ascii="Malgun Gothic" w:eastAsia="Malgun Gothic" w:hAnsi="Malgun Gothic"/>
          <w:sz w:val="28"/>
          <w:szCs w:val="28"/>
        </w:rPr>
        <w:t>.</w:t>
      </w:r>
      <w:r w:rsidR="00A869A7">
        <w:rPr>
          <w:rFonts w:ascii="Malgun Gothic" w:eastAsia="Malgun Gothic" w:hAnsi="Malgun Gothic"/>
          <w:sz w:val="28"/>
          <w:szCs w:val="28"/>
        </w:rPr>
        <w:t xml:space="preserve"> And, Your Excellency, we assure you</w:t>
      </w:r>
      <w:r w:rsidR="00F872F1">
        <w:rPr>
          <w:rFonts w:ascii="Malgun Gothic" w:eastAsia="Malgun Gothic" w:hAnsi="Malgun Gothic"/>
          <w:sz w:val="28"/>
          <w:szCs w:val="28"/>
        </w:rPr>
        <w:t>, once more,</w:t>
      </w:r>
      <w:r w:rsidR="00A869A7">
        <w:rPr>
          <w:rFonts w:ascii="Malgun Gothic" w:eastAsia="Malgun Gothic" w:hAnsi="Malgun Gothic"/>
          <w:sz w:val="28"/>
          <w:szCs w:val="28"/>
        </w:rPr>
        <w:t xml:space="preserve"> that we shall not rest until our goals are achieved. </w:t>
      </w:r>
      <w:r w:rsidR="00524262">
        <w:rPr>
          <w:rFonts w:ascii="Malgun Gothic" w:eastAsia="Malgun Gothic" w:hAnsi="Malgun Gothic"/>
          <w:sz w:val="28"/>
          <w:szCs w:val="28"/>
        </w:rPr>
        <w:t xml:space="preserve">Under your leadership, </w:t>
      </w:r>
      <w:r w:rsidR="00A869A7">
        <w:rPr>
          <w:rFonts w:ascii="Malgun Gothic" w:eastAsia="Malgun Gothic" w:hAnsi="Malgun Gothic"/>
          <w:sz w:val="28"/>
          <w:szCs w:val="28"/>
        </w:rPr>
        <w:t>Nigeria must</w:t>
      </w:r>
      <w:r w:rsidR="00F872F1">
        <w:rPr>
          <w:rFonts w:ascii="Malgun Gothic" w:eastAsia="Malgun Gothic" w:hAnsi="Malgun Gothic"/>
          <w:sz w:val="28"/>
          <w:szCs w:val="28"/>
        </w:rPr>
        <w:t>,</w:t>
      </w:r>
      <w:r w:rsidR="004B2E4D">
        <w:rPr>
          <w:rFonts w:ascii="Malgun Gothic" w:eastAsia="Malgun Gothic" w:hAnsi="Malgun Gothic"/>
          <w:sz w:val="28"/>
          <w:szCs w:val="28"/>
        </w:rPr>
        <w:t xml:space="preserve"> </w:t>
      </w:r>
      <w:r w:rsidR="00F872F1">
        <w:rPr>
          <w:rFonts w:ascii="Malgun Gothic" w:eastAsia="Malgun Gothic" w:hAnsi="Malgun Gothic"/>
          <w:sz w:val="28"/>
          <w:szCs w:val="28"/>
        </w:rPr>
        <w:t xml:space="preserve">and will, </w:t>
      </w:r>
      <w:r w:rsidR="00A869A7">
        <w:rPr>
          <w:rFonts w:ascii="Malgun Gothic" w:eastAsia="Malgun Gothic" w:hAnsi="Malgun Gothic"/>
          <w:sz w:val="28"/>
          <w:szCs w:val="28"/>
        </w:rPr>
        <w:t>be transformed.</w:t>
      </w:r>
    </w:p>
    <w:p w:rsidR="0098501A" w:rsidRPr="0098501A" w:rsidRDefault="00AD06F7" w:rsidP="0098501A">
      <w:pPr>
        <w:pStyle w:val="yiv4693631301msonormal"/>
        <w:jc w:val="both"/>
        <w:rPr>
          <w:rFonts w:ascii="Malgun Gothic" w:eastAsia="Malgun Gothic" w:hAnsi="Malgun Gothic"/>
          <w:sz w:val="28"/>
          <w:szCs w:val="28"/>
        </w:rPr>
      </w:pPr>
      <w:r>
        <w:rPr>
          <w:rFonts w:ascii="Malgun Gothic" w:eastAsia="Malgun Gothic" w:hAnsi="Malgun Gothic"/>
          <w:sz w:val="28"/>
          <w:szCs w:val="28"/>
        </w:rPr>
        <w:t>11.</w:t>
      </w:r>
      <w:r w:rsidR="00145998">
        <w:rPr>
          <w:rFonts w:ascii="Malgun Gothic" w:eastAsia="Malgun Gothic" w:hAnsi="Malgun Gothic"/>
          <w:sz w:val="28"/>
          <w:szCs w:val="28"/>
        </w:rPr>
        <w:tab/>
      </w:r>
      <w:r w:rsidR="00500EBA">
        <w:rPr>
          <w:rFonts w:ascii="Malgun Gothic" w:eastAsia="Malgun Gothic" w:hAnsi="Malgun Gothic"/>
          <w:sz w:val="28"/>
          <w:szCs w:val="28"/>
        </w:rPr>
        <w:t>I t</w:t>
      </w:r>
      <w:r w:rsidR="008A0E43">
        <w:rPr>
          <w:rFonts w:ascii="Malgun Gothic" w:eastAsia="Malgun Gothic" w:hAnsi="Malgun Gothic"/>
          <w:sz w:val="28"/>
          <w:szCs w:val="28"/>
        </w:rPr>
        <w:t xml:space="preserve">hank you </w:t>
      </w:r>
      <w:r w:rsidR="00A869A7">
        <w:rPr>
          <w:rFonts w:ascii="Malgun Gothic" w:eastAsia="Malgun Gothic" w:hAnsi="Malgun Gothic"/>
          <w:sz w:val="28"/>
          <w:szCs w:val="28"/>
        </w:rPr>
        <w:t xml:space="preserve">all </w:t>
      </w:r>
      <w:r w:rsidR="008A0E43">
        <w:rPr>
          <w:rFonts w:ascii="Malgun Gothic" w:eastAsia="Malgun Gothic" w:hAnsi="Malgun Gothic"/>
          <w:sz w:val="28"/>
          <w:szCs w:val="28"/>
        </w:rPr>
        <w:t xml:space="preserve">for your attention.  </w:t>
      </w:r>
    </w:p>
    <w:sectPr w:rsidR="0098501A" w:rsidRPr="0098501A" w:rsidSect="00823AFB">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EB7" w:rsidRDefault="008D3EB7" w:rsidP="00BA55D1">
      <w:pPr>
        <w:spacing w:after="0" w:line="240" w:lineRule="auto"/>
      </w:pPr>
      <w:r>
        <w:separator/>
      </w:r>
    </w:p>
  </w:endnote>
  <w:endnote w:type="continuationSeparator" w:id="0">
    <w:p w:rsidR="008D3EB7" w:rsidRDefault="008D3EB7" w:rsidP="00BA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44726"/>
      <w:docPartObj>
        <w:docPartGallery w:val="Page Numbers (Bottom of Page)"/>
        <w:docPartUnique/>
      </w:docPartObj>
    </w:sdtPr>
    <w:sdtEndPr>
      <w:rPr>
        <w:noProof/>
      </w:rPr>
    </w:sdtEndPr>
    <w:sdtContent>
      <w:p w:rsidR="00BA55D1" w:rsidRDefault="009B4F08">
        <w:pPr>
          <w:pStyle w:val="Footer"/>
          <w:jc w:val="center"/>
        </w:pPr>
        <w:r>
          <w:fldChar w:fldCharType="begin"/>
        </w:r>
        <w:r w:rsidR="00BA55D1">
          <w:instrText xml:space="preserve"> PAGE   \* MERGEFORMAT </w:instrText>
        </w:r>
        <w:r>
          <w:fldChar w:fldCharType="separate"/>
        </w:r>
        <w:r w:rsidR="008D3EB7">
          <w:rPr>
            <w:noProof/>
          </w:rPr>
          <w:t>1</w:t>
        </w:r>
        <w:r>
          <w:rPr>
            <w:noProof/>
          </w:rPr>
          <w:fldChar w:fldCharType="end"/>
        </w:r>
      </w:p>
    </w:sdtContent>
  </w:sdt>
  <w:p w:rsidR="00BA55D1" w:rsidRDefault="00BA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EB7" w:rsidRDefault="008D3EB7" w:rsidP="00BA55D1">
      <w:pPr>
        <w:spacing w:after="0" w:line="240" w:lineRule="auto"/>
      </w:pPr>
      <w:r>
        <w:separator/>
      </w:r>
    </w:p>
  </w:footnote>
  <w:footnote w:type="continuationSeparator" w:id="0">
    <w:p w:rsidR="008D3EB7" w:rsidRDefault="008D3EB7" w:rsidP="00BA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A2B"/>
    <w:multiLevelType w:val="hybridMultilevel"/>
    <w:tmpl w:val="FB8606EC"/>
    <w:lvl w:ilvl="0" w:tplc="249CE2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3D84"/>
    <w:multiLevelType w:val="hybridMultilevel"/>
    <w:tmpl w:val="DB7A875A"/>
    <w:lvl w:ilvl="0" w:tplc="135E58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A97"/>
    <w:multiLevelType w:val="hybridMultilevel"/>
    <w:tmpl w:val="3622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1263D"/>
    <w:multiLevelType w:val="hybridMultilevel"/>
    <w:tmpl w:val="D2B89B66"/>
    <w:lvl w:ilvl="0" w:tplc="505ADF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1A3A"/>
    <w:multiLevelType w:val="hybridMultilevel"/>
    <w:tmpl w:val="D2E4EEC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916"/>
    <w:rsid w:val="00027AF9"/>
    <w:rsid w:val="00037D04"/>
    <w:rsid w:val="00050CD0"/>
    <w:rsid w:val="00057A85"/>
    <w:rsid w:val="000E2A02"/>
    <w:rsid w:val="000E6591"/>
    <w:rsid w:val="000E716F"/>
    <w:rsid w:val="0013446B"/>
    <w:rsid w:val="00145998"/>
    <w:rsid w:val="00152661"/>
    <w:rsid w:val="001814A5"/>
    <w:rsid w:val="00194D31"/>
    <w:rsid w:val="001F4DD7"/>
    <w:rsid w:val="00221D34"/>
    <w:rsid w:val="00250141"/>
    <w:rsid w:val="0025087A"/>
    <w:rsid w:val="00257078"/>
    <w:rsid w:val="002612FD"/>
    <w:rsid w:val="002759C2"/>
    <w:rsid w:val="002B121C"/>
    <w:rsid w:val="002C239F"/>
    <w:rsid w:val="002E3783"/>
    <w:rsid w:val="002E648F"/>
    <w:rsid w:val="002F52C6"/>
    <w:rsid w:val="00323ADA"/>
    <w:rsid w:val="003A40A0"/>
    <w:rsid w:val="003C4BB6"/>
    <w:rsid w:val="003F5188"/>
    <w:rsid w:val="0041553B"/>
    <w:rsid w:val="00415C08"/>
    <w:rsid w:val="00427755"/>
    <w:rsid w:val="00470FBF"/>
    <w:rsid w:val="0049258A"/>
    <w:rsid w:val="004A2916"/>
    <w:rsid w:val="004B2E4D"/>
    <w:rsid w:val="004C7227"/>
    <w:rsid w:val="004E24AD"/>
    <w:rsid w:val="004E31A7"/>
    <w:rsid w:val="00500EBA"/>
    <w:rsid w:val="00524262"/>
    <w:rsid w:val="005300C0"/>
    <w:rsid w:val="00563A45"/>
    <w:rsid w:val="005758BA"/>
    <w:rsid w:val="005C63D6"/>
    <w:rsid w:val="005C794D"/>
    <w:rsid w:val="005D12D7"/>
    <w:rsid w:val="005E7912"/>
    <w:rsid w:val="00614760"/>
    <w:rsid w:val="00626D30"/>
    <w:rsid w:val="00645CF3"/>
    <w:rsid w:val="00661A35"/>
    <w:rsid w:val="006D6B32"/>
    <w:rsid w:val="006E3C3E"/>
    <w:rsid w:val="0070456C"/>
    <w:rsid w:val="00707C8D"/>
    <w:rsid w:val="00761A66"/>
    <w:rsid w:val="00763F35"/>
    <w:rsid w:val="0077685C"/>
    <w:rsid w:val="007F4F45"/>
    <w:rsid w:val="008117CF"/>
    <w:rsid w:val="00811A0A"/>
    <w:rsid w:val="008237E2"/>
    <w:rsid w:val="00823AFB"/>
    <w:rsid w:val="0083169D"/>
    <w:rsid w:val="008440CA"/>
    <w:rsid w:val="00852DB5"/>
    <w:rsid w:val="008766FD"/>
    <w:rsid w:val="0089162C"/>
    <w:rsid w:val="008A0E43"/>
    <w:rsid w:val="008D11E3"/>
    <w:rsid w:val="008D3EB7"/>
    <w:rsid w:val="008E3E8D"/>
    <w:rsid w:val="008F6319"/>
    <w:rsid w:val="00921428"/>
    <w:rsid w:val="00930B54"/>
    <w:rsid w:val="00933106"/>
    <w:rsid w:val="00946A76"/>
    <w:rsid w:val="0098501A"/>
    <w:rsid w:val="009A62C1"/>
    <w:rsid w:val="009B4F08"/>
    <w:rsid w:val="009B7921"/>
    <w:rsid w:val="009C1B7E"/>
    <w:rsid w:val="009F3AFD"/>
    <w:rsid w:val="00A064F7"/>
    <w:rsid w:val="00A130F0"/>
    <w:rsid w:val="00A34322"/>
    <w:rsid w:val="00A828DB"/>
    <w:rsid w:val="00A869A7"/>
    <w:rsid w:val="00AA6AD2"/>
    <w:rsid w:val="00AD06F7"/>
    <w:rsid w:val="00AD43A8"/>
    <w:rsid w:val="00B5465C"/>
    <w:rsid w:val="00B55B6F"/>
    <w:rsid w:val="00B738E7"/>
    <w:rsid w:val="00BA55D1"/>
    <w:rsid w:val="00BB6920"/>
    <w:rsid w:val="00BC6341"/>
    <w:rsid w:val="00BD4243"/>
    <w:rsid w:val="00BF71E8"/>
    <w:rsid w:val="00C10946"/>
    <w:rsid w:val="00C23E77"/>
    <w:rsid w:val="00C5340B"/>
    <w:rsid w:val="00CD22A5"/>
    <w:rsid w:val="00D10E98"/>
    <w:rsid w:val="00D636F8"/>
    <w:rsid w:val="00DA533F"/>
    <w:rsid w:val="00E01ABD"/>
    <w:rsid w:val="00E03994"/>
    <w:rsid w:val="00E22408"/>
    <w:rsid w:val="00E4415A"/>
    <w:rsid w:val="00E72BF7"/>
    <w:rsid w:val="00E736D6"/>
    <w:rsid w:val="00E916CF"/>
    <w:rsid w:val="00F81762"/>
    <w:rsid w:val="00F872F1"/>
    <w:rsid w:val="00FB3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93631301msonormal">
    <w:name w:val="yiv4693631301msonormal"/>
    <w:basedOn w:val="Normal"/>
    <w:rsid w:val="004A2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2916"/>
    <w:rPr>
      <w:b/>
      <w:bCs/>
    </w:rPr>
  </w:style>
  <w:style w:type="paragraph" w:styleId="Header">
    <w:name w:val="header"/>
    <w:basedOn w:val="Normal"/>
    <w:link w:val="HeaderChar"/>
    <w:uiPriority w:val="99"/>
    <w:unhideWhenUsed/>
    <w:rsid w:val="00BA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D1"/>
  </w:style>
  <w:style w:type="paragraph" w:styleId="Footer">
    <w:name w:val="footer"/>
    <w:basedOn w:val="Normal"/>
    <w:link w:val="FooterChar"/>
    <w:uiPriority w:val="99"/>
    <w:unhideWhenUsed/>
    <w:rsid w:val="00BA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D1"/>
  </w:style>
  <w:style w:type="paragraph" w:styleId="BalloonText">
    <w:name w:val="Balloon Text"/>
    <w:basedOn w:val="Normal"/>
    <w:link w:val="BalloonTextChar"/>
    <w:uiPriority w:val="99"/>
    <w:semiHidden/>
    <w:unhideWhenUsed/>
    <w:rsid w:val="0056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45"/>
    <w:rPr>
      <w:rFonts w:ascii="Segoe UI" w:hAnsi="Segoe UI" w:cs="Segoe UI"/>
      <w:sz w:val="18"/>
      <w:szCs w:val="18"/>
    </w:rPr>
  </w:style>
  <w:style w:type="character" w:styleId="CommentReference">
    <w:name w:val="annotation reference"/>
    <w:basedOn w:val="DefaultParagraphFont"/>
    <w:uiPriority w:val="99"/>
    <w:semiHidden/>
    <w:unhideWhenUsed/>
    <w:rsid w:val="005C63D6"/>
    <w:rPr>
      <w:sz w:val="16"/>
      <w:szCs w:val="16"/>
    </w:rPr>
  </w:style>
  <w:style w:type="paragraph" w:styleId="CommentText">
    <w:name w:val="annotation text"/>
    <w:basedOn w:val="Normal"/>
    <w:link w:val="CommentTextChar"/>
    <w:uiPriority w:val="99"/>
    <w:semiHidden/>
    <w:unhideWhenUsed/>
    <w:rsid w:val="005C63D6"/>
    <w:pPr>
      <w:spacing w:line="240" w:lineRule="auto"/>
    </w:pPr>
    <w:rPr>
      <w:sz w:val="20"/>
      <w:szCs w:val="20"/>
    </w:rPr>
  </w:style>
  <w:style w:type="character" w:customStyle="1" w:styleId="CommentTextChar">
    <w:name w:val="Comment Text Char"/>
    <w:basedOn w:val="DefaultParagraphFont"/>
    <w:link w:val="CommentText"/>
    <w:uiPriority w:val="99"/>
    <w:semiHidden/>
    <w:rsid w:val="005C63D6"/>
    <w:rPr>
      <w:sz w:val="20"/>
      <w:szCs w:val="20"/>
    </w:rPr>
  </w:style>
  <w:style w:type="paragraph" w:styleId="CommentSubject">
    <w:name w:val="annotation subject"/>
    <w:basedOn w:val="CommentText"/>
    <w:next w:val="CommentText"/>
    <w:link w:val="CommentSubjectChar"/>
    <w:uiPriority w:val="99"/>
    <w:semiHidden/>
    <w:unhideWhenUsed/>
    <w:rsid w:val="005C63D6"/>
    <w:rPr>
      <w:b/>
      <w:bCs/>
    </w:rPr>
  </w:style>
  <w:style w:type="character" w:customStyle="1" w:styleId="CommentSubjectChar">
    <w:name w:val="Comment Subject Char"/>
    <w:basedOn w:val="CommentTextChar"/>
    <w:link w:val="CommentSubject"/>
    <w:uiPriority w:val="99"/>
    <w:semiHidden/>
    <w:rsid w:val="005C63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F036-7E07-4CB8-BF91-E7287B25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Olidata S.p.A.</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Usenobong Akpan</dc:creator>
  <cp:lastModifiedBy>DELL-1</cp:lastModifiedBy>
  <cp:revision>2</cp:revision>
  <cp:lastPrinted>2018-03-08T15:12:00Z</cp:lastPrinted>
  <dcterms:created xsi:type="dcterms:W3CDTF">2020-12-16T15:46:00Z</dcterms:created>
  <dcterms:modified xsi:type="dcterms:W3CDTF">2020-12-16T15:46:00Z</dcterms:modified>
</cp:coreProperties>
</file>